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941"/>
        <w:gridCol w:w="5868"/>
      </w:tblGrid>
      <w:tr w:rsidR="00CB3767" w:rsidRPr="00554839" w:rsidTr="00031E57">
        <w:tc>
          <w:tcPr>
            <w:tcW w:w="7848" w:type="dxa"/>
          </w:tcPr>
          <w:p w:rsidR="00CB3767" w:rsidRPr="00554839" w:rsidRDefault="00F36E4B" w:rsidP="00B57A9B">
            <w:pPr>
              <w:jc w:val="left"/>
              <w:rPr>
                <w:rFonts w:ascii="Arial" w:hAnsi="Arial" w:cs="Arial"/>
                <w:i/>
                <w:sz w:val="24"/>
                <w:szCs w:val="24"/>
              </w:rPr>
            </w:pPr>
            <w:bookmarkStart w:id="0" w:name="_GoBack"/>
            <w:bookmarkEnd w:id="0"/>
            <w:r>
              <w:rPr>
                <w:rFonts w:ascii="Arial" w:hAnsi="Arial" w:cs="Arial"/>
                <w:i/>
                <w:noProof/>
                <w:sz w:val="24"/>
                <w:szCs w:val="24"/>
              </w:rPr>
              <w:drawing>
                <wp:inline distT="0" distB="0" distL="0" distR="0">
                  <wp:extent cx="4905375" cy="176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8386" cy="1762831"/>
                          </a:xfrm>
                          <a:prstGeom prst="rect">
                            <a:avLst/>
                          </a:prstGeom>
                        </pic:spPr>
                      </pic:pic>
                    </a:graphicData>
                  </a:graphic>
                </wp:inline>
              </w:drawing>
            </w:r>
          </w:p>
        </w:tc>
        <w:tc>
          <w:tcPr>
            <w:tcW w:w="5868" w:type="dxa"/>
          </w:tcPr>
          <w:p w:rsidR="00B7641E" w:rsidRPr="00554839" w:rsidRDefault="00981AED" w:rsidP="00B7641E">
            <w:pPr>
              <w:pStyle w:val="Formal1"/>
              <w:spacing w:before="0" w:after="0"/>
              <w:jc w:val="right"/>
              <w:rPr>
                <w:rFonts w:ascii="Palatino Linotype" w:hAnsi="Palatino Linotype"/>
                <w:b/>
                <w:i/>
                <w:color w:val="548DD4" w:themeColor="text2" w:themeTint="99"/>
                <w:sz w:val="40"/>
              </w:rPr>
            </w:pPr>
            <w:r w:rsidRPr="00554839">
              <w:rPr>
                <w:rFonts w:ascii="Palatino Linotype" w:hAnsi="Palatino Linotype"/>
                <w:b/>
                <w:i/>
                <w:color w:val="548DD4" w:themeColor="text2" w:themeTint="99"/>
                <w:sz w:val="40"/>
              </w:rPr>
              <w:t>SIM Steering Committee</w:t>
            </w:r>
          </w:p>
          <w:p w:rsidR="00B7641E" w:rsidRPr="00554839" w:rsidRDefault="00B7641E" w:rsidP="00B7641E">
            <w:pPr>
              <w:pStyle w:val="Formal1"/>
              <w:spacing w:before="0" w:after="0"/>
              <w:rPr>
                <w:rFonts w:ascii="Palatino Linotype" w:hAnsi="Palatino Linotype"/>
                <w:b/>
                <w:i/>
                <w:color w:val="548DD4" w:themeColor="text2" w:themeTint="99"/>
                <w:sz w:val="10"/>
              </w:rPr>
            </w:pPr>
          </w:p>
          <w:p w:rsidR="00B7641E" w:rsidRPr="00554839" w:rsidRDefault="005104BB"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Tuesday</w:t>
            </w:r>
            <w:r w:rsidR="00D11537">
              <w:rPr>
                <w:rFonts w:ascii="Palatino Linotype" w:hAnsi="Palatino Linotype"/>
                <w:b/>
                <w:i/>
                <w:color w:val="548DD4" w:themeColor="text2" w:themeTint="99"/>
                <w:sz w:val="22"/>
              </w:rPr>
              <w:t xml:space="preserve">, </w:t>
            </w:r>
            <w:r w:rsidR="003658F8">
              <w:rPr>
                <w:rFonts w:ascii="Palatino Linotype" w:hAnsi="Palatino Linotype"/>
                <w:b/>
                <w:i/>
                <w:color w:val="548DD4" w:themeColor="text2" w:themeTint="99"/>
                <w:sz w:val="22"/>
              </w:rPr>
              <w:t>November 2</w:t>
            </w:r>
            <w:r w:rsidR="00734F7D">
              <w:rPr>
                <w:rFonts w:ascii="Palatino Linotype" w:hAnsi="Palatino Linotype"/>
                <w:b/>
                <w:i/>
                <w:color w:val="548DD4" w:themeColor="text2" w:themeTint="99"/>
                <w:sz w:val="22"/>
              </w:rPr>
              <w:t>4</w:t>
            </w:r>
            <w:r w:rsidR="00D11537">
              <w:rPr>
                <w:rFonts w:ascii="Palatino Linotype" w:hAnsi="Palatino Linotype"/>
                <w:b/>
                <w:i/>
                <w:color w:val="548DD4" w:themeColor="text2" w:themeTint="99"/>
                <w:sz w:val="22"/>
              </w:rPr>
              <w:t>, 2015</w:t>
            </w:r>
          </w:p>
          <w:p w:rsidR="00B7641E" w:rsidRPr="00554839" w:rsidRDefault="003658F8"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10</w:t>
            </w:r>
            <w:r w:rsidR="004B3852">
              <w:rPr>
                <w:rFonts w:ascii="Palatino Linotype" w:hAnsi="Palatino Linotype"/>
                <w:b/>
                <w:i/>
                <w:color w:val="548DD4" w:themeColor="text2" w:themeTint="99"/>
                <w:sz w:val="22"/>
              </w:rPr>
              <w:t>:00</w:t>
            </w:r>
            <w:r w:rsidR="00510D25">
              <w:rPr>
                <w:rFonts w:ascii="Palatino Linotype" w:hAnsi="Palatino Linotype"/>
                <w:b/>
                <w:i/>
                <w:color w:val="548DD4" w:themeColor="text2" w:themeTint="99"/>
                <w:sz w:val="22"/>
              </w:rPr>
              <w:t>am-</w:t>
            </w:r>
            <w:r>
              <w:rPr>
                <w:rFonts w:ascii="Palatino Linotype" w:hAnsi="Palatino Linotype"/>
                <w:b/>
                <w:i/>
                <w:color w:val="548DD4" w:themeColor="text2" w:themeTint="99"/>
                <w:sz w:val="22"/>
              </w:rPr>
              <w:t>12</w:t>
            </w:r>
            <w:r w:rsidR="00510D25">
              <w:rPr>
                <w:rFonts w:ascii="Palatino Linotype" w:hAnsi="Palatino Linotype"/>
                <w:b/>
                <w:i/>
                <w:color w:val="548DD4" w:themeColor="text2" w:themeTint="99"/>
                <w:sz w:val="22"/>
              </w:rPr>
              <w:t>:00</w:t>
            </w:r>
            <w:r w:rsidR="00AD595C">
              <w:rPr>
                <w:rFonts w:ascii="Palatino Linotype" w:hAnsi="Palatino Linotype"/>
                <w:b/>
                <w:i/>
                <w:color w:val="548DD4" w:themeColor="text2" w:themeTint="99"/>
                <w:sz w:val="22"/>
              </w:rPr>
              <w:t>pm</w:t>
            </w:r>
          </w:p>
          <w:p w:rsidR="00735D33" w:rsidRDefault="008B2B8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Camden National Ice Vault</w:t>
            </w:r>
          </w:p>
          <w:p w:rsidR="00D11537" w:rsidRDefault="00D1153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 xml:space="preserve">Conference Room </w:t>
            </w:r>
            <w:r w:rsidR="003552DF">
              <w:rPr>
                <w:rFonts w:ascii="Palatino Linotype" w:hAnsi="Palatino Linotype"/>
                <w:b/>
                <w:i/>
                <w:color w:val="548DD4" w:themeColor="text2" w:themeTint="99"/>
                <w:sz w:val="22"/>
              </w:rPr>
              <w:t>1</w:t>
            </w:r>
          </w:p>
          <w:p w:rsidR="00CB3767" w:rsidRPr="00554839" w:rsidRDefault="00CB3767" w:rsidP="0036506D">
            <w:pPr>
              <w:rPr>
                <w:rFonts w:ascii="Palatino Linotype" w:hAnsi="Palatino Linotype" w:cs="Arial"/>
                <w:b/>
                <w:i/>
                <w:color w:val="548DD4" w:themeColor="text2" w:themeTint="99"/>
                <w:sz w:val="16"/>
                <w:szCs w:val="16"/>
              </w:rPr>
            </w:pP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 xml:space="preserve">Jay Yoe, PhD, DHHS – Continuous Quality Improvement </w:t>
      </w:r>
    </w:p>
    <w:p w:rsidR="00E842F9" w:rsidRPr="00D350F7" w:rsidRDefault="00E842F9" w:rsidP="00E842F9">
      <w:pPr>
        <w:jc w:val="left"/>
        <w:rPr>
          <w:rFonts w:cstheme="minorHAnsi"/>
        </w:rPr>
      </w:pPr>
      <w:r w:rsidRPr="00D350F7">
        <w:rPr>
          <w:rFonts w:cstheme="minorHAnsi"/>
        </w:rPr>
        <w:t>Deb Wigand, DHHS – Maine CDC</w:t>
      </w:r>
      <w:r w:rsidR="002F2827">
        <w:rPr>
          <w:rFonts w:cstheme="minorHAnsi"/>
        </w:rPr>
        <w:t xml:space="preserve"> </w:t>
      </w:r>
    </w:p>
    <w:p w:rsidR="00D9496E" w:rsidRDefault="00D9496E" w:rsidP="00D9496E">
      <w:pPr>
        <w:jc w:val="left"/>
        <w:rPr>
          <w:rFonts w:cstheme="minorHAnsi"/>
        </w:rPr>
      </w:pPr>
      <w:r>
        <w:rPr>
          <w:rFonts w:cstheme="minorHAnsi"/>
        </w:rPr>
        <w:t>Rhonda Selvin, APRN</w:t>
      </w:r>
      <w:r w:rsidR="007F5D13">
        <w:rPr>
          <w:rFonts w:cstheme="minorHAnsi"/>
        </w:rPr>
        <w:t xml:space="preserve"> </w:t>
      </w:r>
    </w:p>
    <w:p w:rsidR="00146E5E" w:rsidRDefault="00146E5E" w:rsidP="00146E5E">
      <w:pPr>
        <w:jc w:val="left"/>
        <w:rPr>
          <w:rFonts w:cstheme="minorHAnsi"/>
        </w:rPr>
      </w:pPr>
      <w:r>
        <w:rPr>
          <w:rFonts w:cstheme="minorHAnsi"/>
        </w:rPr>
        <w:t>Sara Sylvester, Administrator, Genesis Healthcare Oak Grove Center</w:t>
      </w:r>
    </w:p>
    <w:p w:rsidR="002C35ED" w:rsidRPr="00D350F7" w:rsidRDefault="002C35ED" w:rsidP="002C35ED">
      <w:pPr>
        <w:jc w:val="left"/>
        <w:rPr>
          <w:rFonts w:cstheme="minorHAnsi"/>
        </w:rPr>
      </w:pPr>
      <w:r w:rsidRPr="00D350F7">
        <w:rPr>
          <w:rFonts w:cstheme="minorHAnsi"/>
        </w:rPr>
        <w:t>Kristine Ossenfort, Anthem</w:t>
      </w:r>
      <w:r>
        <w:rPr>
          <w:rFonts w:cstheme="minorHAnsi"/>
        </w:rPr>
        <w:t xml:space="preserve"> </w:t>
      </w:r>
    </w:p>
    <w:p w:rsidR="002C35ED" w:rsidRPr="00D350F7" w:rsidRDefault="002C35ED" w:rsidP="002C35ED">
      <w:pPr>
        <w:jc w:val="left"/>
        <w:rPr>
          <w:rFonts w:cstheme="minorHAnsi"/>
        </w:rPr>
      </w:pPr>
      <w:r w:rsidRPr="00D350F7">
        <w:rPr>
          <w:rFonts w:cstheme="minorHAnsi"/>
        </w:rPr>
        <w:t>Katie Fullam</w:t>
      </w:r>
      <w:r>
        <w:rPr>
          <w:rFonts w:cstheme="minorHAnsi"/>
        </w:rPr>
        <w:t xml:space="preserve"> </w:t>
      </w:r>
      <w:r w:rsidRPr="00D350F7">
        <w:rPr>
          <w:rFonts w:cstheme="minorHAnsi"/>
        </w:rPr>
        <w:t>Harris, VP, Gov. and Emp. Relations, MaineHealth</w:t>
      </w:r>
      <w:r w:rsidR="00AB4830">
        <w:rPr>
          <w:rFonts w:cstheme="minorHAnsi"/>
        </w:rPr>
        <w:t xml:space="preserve"> (via phone)</w:t>
      </w:r>
    </w:p>
    <w:p w:rsidR="002C35ED" w:rsidRDefault="002C35ED" w:rsidP="002C35ED">
      <w:pPr>
        <w:jc w:val="left"/>
        <w:rPr>
          <w:rFonts w:ascii="Arial" w:hAnsi="Arial" w:cs="Arial"/>
          <w:sz w:val="24"/>
          <w:szCs w:val="24"/>
        </w:rPr>
      </w:pPr>
      <w:r w:rsidRPr="00D350F7">
        <w:rPr>
          <w:rFonts w:cstheme="minorHAnsi"/>
        </w:rPr>
        <w:t>Dale Hamilton, Executive Director, Community Health and Counseling Services</w:t>
      </w:r>
      <w:r w:rsidR="00AC731F">
        <w:rPr>
          <w:rFonts w:cstheme="minorHAnsi"/>
        </w:rPr>
        <w:t xml:space="preserve"> (via phone)</w:t>
      </w:r>
    </w:p>
    <w:p w:rsidR="0030617D" w:rsidRDefault="0030617D" w:rsidP="0030617D">
      <w:pPr>
        <w:jc w:val="left"/>
        <w:rPr>
          <w:rFonts w:cstheme="minorHAnsi"/>
        </w:rPr>
      </w:pPr>
      <w:r w:rsidRPr="00D350F7">
        <w:rPr>
          <w:rFonts w:cstheme="minorHAnsi"/>
        </w:rPr>
        <w:t>Lisa Letourneau, MD, Maine Quality Counts</w:t>
      </w:r>
    </w:p>
    <w:p w:rsidR="00CA7506" w:rsidRPr="00D350F7" w:rsidRDefault="00CA7506" w:rsidP="00CA7506">
      <w:pPr>
        <w:jc w:val="left"/>
        <w:rPr>
          <w:rFonts w:cstheme="minorHAnsi"/>
        </w:rPr>
      </w:pPr>
      <w:r w:rsidRPr="00D350F7">
        <w:rPr>
          <w:rFonts w:cstheme="minorHAnsi"/>
        </w:rPr>
        <w:t>Randy Chenard, SIM Program Director</w:t>
      </w:r>
    </w:p>
    <w:p w:rsidR="00EB6D89" w:rsidRPr="00A0554A" w:rsidRDefault="00EB6D89" w:rsidP="00EB6D89">
      <w:pPr>
        <w:pStyle w:val="NoSpacing"/>
      </w:pPr>
      <w:r w:rsidRPr="00A0554A">
        <w:t>Stefanie Nadeau, Director, OMS/DHHS</w:t>
      </w:r>
      <w:r>
        <w:t xml:space="preserve"> </w:t>
      </w:r>
    </w:p>
    <w:p w:rsidR="00AC731F" w:rsidRDefault="00AC731F" w:rsidP="00AC731F">
      <w:pPr>
        <w:jc w:val="left"/>
        <w:rPr>
          <w:rFonts w:cstheme="minorHAnsi"/>
        </w:rPr>
      </w:pPr>
      <w:r w:rsidRPr="00D350F7">
        <w:rPr>
          <w:rFonts w:cstheme="minorHAnsi"/>
        </w:rPr>
        <w:t>Shaun Alfreds, COO, HIN</w:t>
      </w:r>
      <w:r>
        <w:rPr>
          <w:rFonts w:cstheme="minorHAnsi"/>
        </w:rPr>
        <w:t>- (via phone)</w:t>
      </w:r>
    </w:p>
    <w:p w:rsidR="004711B7" w:rsidRDefault="004711B7" w:rsidP="004711B7">
      <w:pPr>
        <w:jc w:val="left"/>
        <w:rPr>
          <w:rFonts w:cstheme="minorHAnsi"/>
        </w:rPr>
      </w:pPr>
      <w:r w:rsidRPr="00D350F7">
        <w:rPr>
          <w:rFonts w:cstheme="minorHAnsi"/>
        </w:rPr>
        <w:t>Penny Townsend, Wellness Manager, Cianbro</w:t>
      </w:r>
    </w:p>
    <w:p w:rsidR="00D63BFE" w:rsidRDefault="00D63BFE" w:rsidP="00B50A92">
      <w:pPr>
        <w:jc w:val="left"/>
        <w:rPr>
          <w:rFonts w:cstheme="minorHAnsi"/>
        </w:rPr>
      </w:pPr>
    </w:p>
    <w:p w:rsidR="00FA5FC9" w:rsidRPr="00FA5FC9" w:rsidRDefault="00FA5FC9" w:rsidP="00B50A92">
      <w:pPr>
        <w:jc w:val="left"/>
        <w:rPr>
          <w:rFonts w:cstheme="minorHAnsi"/>
          <w:b/>
        </w:rPr>
      </w:pPr>
      <w:r w:rsidRPr="00FA5FC9">
        <w:rPr>
          <w:rFonts w:cstheme="minorHAnsi"/>
          <w:b/>
        </w:rPr>
        <w:t>Interested Parties:</w:t>
      </w:r>
    </w:p>
    <w:p w:rsidR="00FA5FC9" w:rsidRDefault="00FA5FC9" w:rsidP="00B50A92">
      <w:pPr>
        <w:jc w:val="left"/>
        <w:rPr>
          <w:rFonts w:cstheme="minorHAnsi"/>
        </w:rPr>
      </w:pPr>
      <w:r>
        <w:rPr>
          <w:rFonts w:cstheme="minorHAnsi"/>
        </w:rPr>
        <w:t>Lisa Tuttle</w:t>
      </w:r>
      <w:r w:rsidR="00340C9E">
        <w:rPr>
          <w:rFonts w:cstheme="minorHAnsi"/>
        </w:rPr>
        <w:t>,</w:t>
      </w:r>
      <w:r>
        <w:rPr>
          <w:rFonts w:cstheme="minorHAnsi"/>
        </w:rPr>
        <w:t xml:space="preserve"> Maine Quality Counts</w:t>
      </w:r>
    </w:p>
    <w:p w:rsidR="004D10C0" w:rsidRDefault="004D10C0" w:rsidP="00A461A7">
      <w:pPr>
        <w:pStyle w:val="NoSpacing"/>
      </w:pPr>
      <w:r>
        <w:t>James Leonard</w:t>
      </w:r>
      <w:r w:rsidR="00A0554A">
        <w:t>, OMS</w:t>
      </w:r>
    </w:p>
    <w:p w:rsidR="00741518" w:rsidRDefault="00741518" w:rsidP="00B50A92">
      <w:pPr>
        <w:jc w:val="left"/>
        <w:rPr>
          <w:rFonts w:cstheme="minorHAnsi"/>
        </w:rPr>
      </w:pPr>
      <w:r>
        <w:rPr>
          <w:rFonts w:cstheme="minorHAnsi"/>
        </w:rPr>
        <w:t>Lisa Harvey-McPherson, EMHS</w:t>
      </w:r>
      <w:r w:rsidR="0016366B">
        <w:rPr>
          <w:rFonts w:cstheme="minorHAnsi"/>
        </w:rPr>
        <w:t xml:space="preserve"> </w:t>
      </w:r>
    </w:p>
    <w:p w:rsidR="001158F6" w:rsidRDefault="001158F6" w:rsidP="00B50A92">
      <w:pPr>
        <w:jc w:val="left"/>
        <w:rPr>
          <w:rFonts w:cstheme="minorHAnsi"/>
        </w:rPr>
      </w:pPr>
      <w:r>
        <w:rPr>
          <w:rFonts w:cstheme="minorHAnsi"/>
        </w:rPr>
        <w:t>Liz Miller,</w:t>
      </w:r>
      <w:r w:rsidR="003552DF">
        <w:rPr>
          <w:rFonts w:cstheme="minorHAnsi"/>
        </w:rPr>
        <w:t xml:space="preserve"> Maine</w:t>
      </w:r>
      <w:r>
        <w:rPr>
          <w:rFonts w:cstheme="minorHAnsi"/>
        </w:rPr>
        <w:t xml:space="preserve"> Quality Counts</w:t>
      </w:r>
    </w:p>
    <w:p w:rsidR="00621E4F" w:rsidRDefault="00621E4F" w:rsidP="00621E4F">
      <w:pPr>
        <w:jc w:val="left"/>
        <w:rPr>
          <w:rFonts w:cstheme="minorHAnsi"/>
        </w:rPr>
      </w:pPr>
      <w:r>
        <w:rPr>
          <w:rFonts w:cstheme="minorHAnsi"/>
        </w:rPr>
        <w:t>Amy Dix, Director of VBP, OMS</w:t>
      </w:r>
    </w:p>
    <w:p w:rsidR="0061603C" w:rsidRDefault="004711B7" w:rsidP="00B50A92">
      <w:pPr>
        <w:jc w:val="left"/>
        <w:rPr>
          <w:rFonts w:cstheme="minorHAnsi"/>
        </w:rPr>
      </w:pPr>
      <w:r>
        <w:rPr>
          <w:rFonts w:cstheme="minorHAnsi"/>
        </w:rPr>
        <w:t>Andy Mclean, MMA</w:t>
      </w:r>
    </w:p>
    <w:p w:rsidR="004711B7" w:rsidRDefault="004711B7" w:rsidP="00B50A92">
      <w:pPr>
        <w:jc w:val="left"/>
        <w:rPr>
          <w:rFonts w:cstheme="minorHAnsi"/>
        </w:rPr>
      </w:pPr>
      <w:r>
        <w:rPr>
          <w:rFonts w:cstheme="minorHAnsi"/>
        </w:rPr>
        <w:t>Helena Peterson, Maine Quality Counts</w:t>
      </w:r>
    </w:p>
    <w:p w:rsidR="00E673BC" w:rsidRDefault="00E673BC" w:rsidP="00B50A92">
      <w:pPr>
        <w:jc w:val="left"/>
        <w:rPr>
          <w:rFonts w:cstheme="minorHAnsi"/>
        </w:rPr>
      </w:pPr>
      <w:r>
        <w:rPr>
          <w:rFonts w:cstheme="minorHAnsi"/>
        </w:rPr>
        <w:t>Lisa Nolan, MHMC</w:t>
      </w:r>
    </w:p>
    <w:p w:rsidR="005104BB" w:rsidRDefault="005104BB" w:rsidP="00B50A92">
      <w:pPr>
        <w:jc w:val="left"/>
        <w:rPr>
          <w:rFonts w:cstheme="minorHAnsi"/>
        </w:rPr>
      </w:pPr>
      <w:r>
        <w:rPr>
          <w:rFonts w:cstheme="minorHAnsi"/>
        </w:rPr>
        <w:t>Jade Marple, Lewin</w:t>
      </w:r>
    </w:p>
    <w:p w:rsidR="00734F7D" w:rsidRDefault="004A1107" w:rsidP="00146E5E">
      <w:pPr>
        <w:jc w:val="left"/>
        <w:rPr>
          <w:rFonts w:cstheme="minorHAnsi"/>
        </w:rPr>
      </w:pPr>
      <w:r>
        <w:rPr>
          <w:rFonts w:cstheme="minorHAnsi"/>
        </w:rPr>
        <w:t>Joanne Rawlings-Sekunda, Bureau of Insurance</w:t>
      </w:r>
    </w:p>
    <w:p w:rsidR="004A1107" w:rsidRDefault="004A1107" w:rsidP="00146E5E">
      <w:pPr>
        <w:jc w:val="left"/>
        <w:rPr>
          <w:rFonts w:cstheme="minorHAnsi"/>
          <w:b/>
        </w:rPr>
      </w:pPr>
    </w:p>
    <w:p w:rsidR="00734F7D" w:rsidRDefault="00EA19D4" w:rsidP="00146E5E">
      <w:pPr>
        <w:jc w:val="left"/>
        <w:rPr>
          <w:rFonts w:cstheme="minorHAnsi"/>
          <w:b/>
        </w:rPr>
      </w:pPr>
      <w:r w:rsidRPr="00EA19D4">
        <w:rPr>
          <w:rFonts w:cstheme="minorHAnsi"/>
          <w:b/>
        </w:rPr>
        <w:lastRenderedPageBreak/>
        <w:t>Absence:</w:t>
      </w:r>
    </w:p>
    <w:p w:rsidR="002F2827" w:rsidRDefault="002F2827" w:rsidP="002F2827">
      <w:pPr>
        <w:jc w:val="left"/>
        <w:rPr>
          <w:rFonts w:cstheme="minorHAnsi"/>
        </w:rPr>
      </w:pPr>
      <w:r w:rsidRPr="00D350F7">
        <w:rPr>
          <w:rFonts w:cstheme="minorHAnsi"/>
        </w:rPr>
        <w:t>Eric Cioppa, Superintendent, Bureau of Insurance</w:t>
      </w:r>
    </w:p>
    <w:p w:rsidR="00AB4830" w:rsidRPr="00D350F7" w:rsidRDefault="00AB4830" w:rsidP="00AB4830">
      <w:pPr>
        <w:jc w:val="left"/>
        <w:rPr>
          <w:rFonts w:cstheme="minorHAnsi"/>
        </w:rPr>
      </w:pPr>
      <w:r>
        <w:rPr>
          <w:rFonts w:cstheme="minorHAnsi"/>
        </w:rPr>
        <w:t>Rose Strout, MaineCare Member</w:t>
      </w:r>
    </w:p>
    <w:p w:rsidR="00AB4830" w:rsidRDefault="00AB4830" w:rsidP="00AB4830">
      <w:pPr>
        <w:jc w:val="left"/>
        <w:rPr>
          <w:rFonts w:cstheme="minorHAnsi"/>
        </w:rPr>
      </w:pPr>
      <w:r w:rsidRPr="00D350F7">
        <w:rPr>
          <w:rFonts w:cstheme="minorHAnsi"/>
        </w:rPr>
        <w:t>Jack Comart, Maine Equal Justice Partners</w:t>
      </w:r>
    </w:p>
    <w:p w:rsidR="00AB4830" w:rsidRDefault="00AB4830" w:rsidP="00AB4830">
      <w:pPr>
        <w:jc w:val="left"/>
        <w:rPr>
          <w:rFonts w:cstheme="minorHAnsi"/>
        </w:rPr>
      </w:pPr>
      <w:r>
        <w:rPr>
          <w:rFonts w:cstheme="minorHAnsi"/>
        </w:rPr>
        <w:t>Andrew Webber,</w:t>
      </w:r>
      <w:r w:rsidRPr="00D350F7">
        <w:rPr>
          <w:rFonts w:cstheme="minorHAnsi"/>
        </w:rPr>
        <w:t xml:space="preserve"> CEO, MHMC</w:t>
      </w:r>
    </w:p>
    <w:p w:rsidR="00AB4830" w:rsidRPr="00D350F7" w:rsidRDefault="00AB4830" w:rsidP="00AB4830">
      <w:pPr>
        <w:jc w:val="left"/>
        <w:rPr>
          <w:rFonts w:cstheme="minorHAnsi"/>
        </w:rPr>
      </w:pPr>
      <w:r>
        <w:rPr>
          <w:rFonts w:cstheme="minorHAnsi"/>
        </w:rPr>
        <w:t>Mary Pryblo, St. Joseph’s Hospital</w:t>
      </w:r>
    </w:p>
    <w:p w:rsidR="00AB4830" w:rsidRPr="00D350F7" w:rsidRDefault="00AB4830" w:rsidP="00AB4830">
      <w:pPr>
        <w:jc w:val="left"/>
        <w:rPr>
          <w:rFonts w:cstheme="minorHAnsi"/>
        </w:rPr>
      </w:pPr>
      <w:r w:rsidRPr="00D350F7">
        <w:rPr>
          <w:rFonts w:cstheme="minorHAnsi"/>
        </w:rPr>
        <w:t>Noah Nesin, MD</w:t>
      </w:r>
      <w:r>
        <w:rPr>
          <w:rFonts w:cstheme="minorHAnsi"/>
        </w:rPr>
        <w:t xml:space="preserve"> </w:t>
      </w:r>
    </w:p>
    <w:p w:rsidR="005104BB" w:rsidRDefault="005104BB" w:rsidP="005104BB">
      <w:pPr>
        <w:jc w:val="left"/>
        <w:rPr>
          <w:rFonts w:cstheme="minorHAnsi"/>
        </w:rPr>
      </w:pPr>
      <w:r>
        <w:rPr>
          <w:rFonts w:cstheme="minorHAnsi"/>
        </w:rPr>
        <w:t>Fran Jensen, CMMI</w:t>
      </w:r>
    </w:p>
    <w:p w:rsidR="00B55426" w:rsidRPr="00F470EF" w:rsidRDefault="00B55426" w:rsidP="00B57A9B">
      <w:pPr>
        <w:jc w:val="left"/>
        <w:rPr>
          <w:rFonts w:ascii="Arial" w:hAnsi="Arial" w:cs="Arial"/>
          <w:sz w:val="24"/>
          <w:szCs w:val="24"/>
        </w:rPr>
        <w:sectPr w:rsidR="00B55426"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tbl>
      <w:tblPr>
        <w:tblStyle w:val="TableGrid"/>
        <w:tblW w:w="0" w:type="auto"/>
        <w:tblInd w:w="-792" w:type="dxa"/>
        <w:tblLook w:val="04A0" w:firstRow="1" w:lastRow="0" w:firstColumn="1" w:lastColumn="0" w:noHBand="0" w:noVBand="1"/>
      </w:tblPr>
      <w:tblGrid>
        <w:gridCol w:w="2361"/>
        <w:gridCol w:w="8543"/>
        <w:gridCol w:w="3784"/>
      </w:tblGrid>
      <w:tr w:rsidR="00224BA8" w:rsidRPr="00990D1F" w:rsidTr="00370D56">
        <w:trPr>
          <w:tblHeader/>
        </w:trPr>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8543"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3784"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224BA8" w:rsidRPr="00990D1F" w:rsidTr="00370D56">
        <w:tc>
          <w:tcPr>
            <w:tcW w:w="0" w:type="auto"/>
          </w:tcPr>
          <w:p w:rsidR="00CB3767" w:rsidRPr="00990D1F" w:rsidRDefault="007F53DD" w:rsidP="00F30306">
            <w:pPr>
              <w:jc w:val="left"/>
              <w:rPr>
                <w:rFonts w:cstheme="minorHAnsi"/>
                <w:b/>
              </w:rPr>
            </w:pPr>
            <w:r w:rsidRPr="007F53DD">
              <w:rPr>
                <w:rFonts w:cstheme="minorHAnsi"/>
                <w:b/>
              </w:rPr>
              <w:t>1-Welcome – Minutes Review and Acceptance</w:t>
            </w:r>
          </w:p>
        </w:tc>
        <w:tc>
          <w:tcPr>
            <w:tcW w:w="8543" w:type="dxa"/>
          </w:tcPr>
          <w:p w:rsidR="0002630D" w:rsidRDefault="009F234D" w:rsidP="0002630D">
            <w:pPr>
              <w:jc w:val="left"/>
              <w:rPr>
                <w:rFonts w:cstheme="minorHAnsi"/>
                <w:i/>
              </w:rPr>
            </w:pPr>
            <w:r w:rsidRPr="009F234D">
              <w:rPr>
                <w:rFonts w:cstheme="minorHAnsi"/>
                <w:i/>
              </w:rPr>
              <w:t xml:space="preserve">Approve Steering Committee minutes from </w:t>
            </w:r>
            <w:r w:rsidR="008B2B87">
              <w:rPr>
                <w:rFonts w:cstheme="minorHAnsi"/>
                <w:i/>
              </w:rPr>
              <w:t xml:space="preserve">September </w:t>
            </w:r>
            <w:r w:rsidRPr="009F234D">
              <w:rPr>
                <w:rFonts w:cstheme="minorHAnsi"/>
                <w:i/>
              </w:rPr>
              <w:t xml:space="preserve">Steering Committee meeting </w:t>
            </w:r>
          </w:p>
          <w:p w:rsidR="00A12693" w:rsidRPr="00990D1F" w:rsidRDefault="00AB4830" w:rsidP="00A85ED1">
            <w:pPr>
              <w:jc w:val="left"/>
              <w:rPr>
                <w:rFonts w:cstheme="minorHAnsi"/>
              </w:rPr>
            </w:pPr>
            <w:r>
              <w:rPr>
                <w:rFonts w:cstheme="minorHAnsi"/>
              </w:rPr>
              <w:t xml:space="preserve">Stefanie asked that everyone review and get back to SIM Program with any edits, due to the length. If there are no email comments, they will be considered accepted. </w:t>
            </w:r>
          </w:p>
        </w:tc>
        <w:tc>
          <w:tcPr>
            <w:tcW w:w="3784" w:type="dxa"/>
          </w:tcPr>
          <w:p w:rsidR="00715B01" w:rsidRPr="00990D1F" w:rsidRDefault="00173B58" w:rsidP="008D7338">
            <w:pPr>
              <w:jc w:val="left"/>
              <w:rPr>
                <w:rFonts w:cstheme="minorHAnsi"/>
              </w:rPr>
            </w:pPr>
            <w:r>
              <w:rPr>
                <w:rFonts w:cstheme="minorHAnsi"/>
              </w:rPr>
              <w:t>Minutes will be accepted pending comments submitted to Randy via email.</w:t>
            </w:r>
          </w:p>
        </w:tc>
      </w:tr>
      <w:tr w:rsidR="00D7603C" w:rsidRPr="00990D1F" w:rsidTr="00370D56">
        <w:tc>
          <w:tcPr>
            <w:tcW w:w="0" w:type="auto"/>
          </w:tcPr>
          <w:p w:rsidR="00D7603C" w:rsidRDefault="00D7603C" w:rsidP="00F30306">
            <w:pPr>
              <w:jc w:val="left"/>
              <w:rPr>
                <w:rFonts w:cstheme="minorHAnsi"/>
                <w:b/>
              </w:rPr>
            </w:pPr>
            <w:r w:rsidRPr="00D7603C">
              <w:rPr>
                <w:rFonts w:cstheme="minorHAnsi"/>
                <w:b/>
              </w:rPr>
              <w:t xml:space="preserve">2- SIM </w:t>
            </w:r>
            <w:r w:rsidR="000D515E">
              <w:rPr>
                <w:rFonts w:cstheme="minorHAnsi"/>
                <w:b/>
              </w:rPr>
              <w:t xml:space="preserve">Objective Review </w:t>
            </w:r>
          </w:p>
          <w:p w:rsidR="00D7603C" w:rsidRPr="007F53DD" w:rsidRDefault="00D7603C" w:rsidP="00F30306">
            <w:pPr>
              <w:jc w:val="left"/>
              <w:rPr>
                <w:rFonts w:cstheme="minorHAnsi"/>
                <w:b/>
              </w:rPr>
            </w:pPr>
          </w:p>
        </w:tc>
        <w:tc>
          <w:tcPr>
            <w:tcW w:w="8543" w:type="dxa"/>
          </w:tcPr>
          <w:p w:rsidR="00D7603C" w:rsidRDefault="000D515E" w:rsidP="0002630D">
            <w:pPr>
              <w:jc w:val="left"/>
              <w:rPr>
                <w:rFonts w:cstheme="minorHAnsi"/>
                <w:i/>
              </w:rPr>
            </w:pPr>
            <w:r>
              <w:rPr>
                <w:rFonts w:cstheme="minorHAnsi"/>
                <w:i/>
              </w:rPr>
              <w:t>Recommendation review and consensus attainment and Steering Committee feedback</w:t>
            </w:r>
          </w:p>
          <w:p w:rsidR="00E673BC" w:rsidRDefault="00E673BC" w:rsidP="0002630D">
            <w:pPr>
              <w:jc w:val="left"/>
              <w:rPr>
                <w:rFonts w:cstheme="minorHAnsi"/>
              </w:rPr>
            </w:pPr>
            <w:r>
              <w:rPr>
                <w:rFonts w:cstheme="minorHAnsi"/>
              </w:rPr>
              <w:t>MQC SIM Objective 1 PCMH/HH Learning Collaborative: Yes and B, a change in focus recommended, greater focus on outcomes and alignment to system and payer priorities and wh</w:t>
            </w:r>
            <w:r w:rsidR="004A1107">
              <w:rPr>
                <w:rFonts w:cstheme="minorHAnsi"/>
              </w:rPr>
              <w:t>at is evaluated through SIM. The LC should include a focus on more</w:t>
            </w:r>
            <w:r>
              <w:rPr>
                <w:rFonts w:cstheme="minorHAnsi"/>
              </w:rPr>
              <w:t xml:space="preserve"> practical application of what is </w:t>
            </w:r>
            <w:r w:rsidR="00173B58">
              <w:rPr>
                <w:rFonts w:cstheme="minorHAnsi"/>
              </w:rPr>
              <w:t>presented</w:t>
            </w:r>
            <w:r w:rsidR="004A1107">
              <w:rPr>
                <w:rFonts w:cstheme="minorHAnsi"/>
              </w:rPr>
              <w:t xml:space="preserve"> and more peer learning exercises focused on those priorities.</w:t>
            </w:r>
          </w:p>
          <w:p w:rsidR="00E673BC" w:rsidRDefault="00E673BC" w:rsidP="0002630D">
            <w:pPr>
              <w:jc w:val="left"/>
              <w:rPr>
                <w:rFonts w:cstheme="minorHAnsi"/>
              </w:rPr>
            </w:pPr>
            <w:r>
              <w:rPr>
                <w:rFonts w:cstheme="minorHAnsi"/>
              </w:rPr>
              <w:t>Randy displayed presentation from Quality Counts to the SORT in September.</w:t>
            </w:r>
          </w:p>
          <w:p w:rsidR="00E673BC" w:rsidRDefault="00E673BC" w:rsidP="0002630D">
            <w:pPr>
              <w:jc w:val="left"/>
              <w:rPr>
                <w:rFonts w:cstheme="minorHAnsi"/>
              </w:rPr>
            </w:pPr>
            <w:r>
              <w:rPr>
                <w:rFonts w:cstheme="minorHAnsi"/>
              </w:rPr>
              <w:t xml:space="preserve">Discussion: </w:t>
            </w:r>
          </w:p>
          <w:p w:rsidR="00E673BC" w:rsidRDefault="00E673BC" w:rsidP="0002630D">
            <w:pPr>
              <w:jc w:val="left"/>
              <w:rPr>
                <w:rFonts w:cstheme="minorHAnsi"/>
              </w:rPr>
            </w:pPr>
            <w:r>
              <w:rPr>
                <w:rFonts w:cstheme="minorHAnsi"/>
              </w:rPr>
              <w:t xml:space="preserve">Stefanie asked if there </w:t>
            </w:r>
            <w:r w:rsidR="00173B58">
              <w:rPr>
                <w:rFonts w:cstheme="minorHAnsi"/>
              </w:rPr>
              <w:t>was a mechanism</w:t>
            </w:r>
            <w:r>
              <w:rPr>
                <w:rFonts w:cstheme="minorHAnsi"/>
              </w:rPr>
              <w:t xml:space="preserve"> for people to provide feedback</w:t>
            </w:r>
            <w:r w:rsidR="00173B58">
              <w:rPr>
                <w:rFonts w:cstheme="minorHAnsi"/>
              </w:rPr>
              <w:t xml:space="preserve"> after the Learning Sessions</w:t>
            </w:r>
            <w:r>
              <w:rPr>
                <w:rFonts w:cstheme="minorHAnsi"/>
              </w:rPr>
              <w:t>, and how that feedback is used to inform future agendas.</w:t>
            </w:r>
          </w:p>
          <w:p w:rsidR="00E673BC" w:rsidRDefault="00E673BC" w:rsidP="0002630D">
            <w:pPr>
              <w:jc w:val="left"/>
              <w:rPr>
                <w:rFonts w:cstheme="minorHAnsi"/>
              </w:rPr>
            </w:pPr>
            <w:r>
              <w:rPr>
                <w:rFonts w:cstheme="minorHAnsi"/>
              </w:rPr>
              <w:t>Dr. L</w:t>
            </w:r>
            <w:r w:rsidR="00173B58">
              <w:rPr>
                <w:rFonts w:cstheme="minorHAnsi"/>
              </w:rPr>
              <w:t xml:space="preserve">etourneau said that they appreciated the recommendations from the SORT, as they </w:t>
            </w:r>
            <w:r w:rsidR="00734F7D">
              <w:rPr>
                <w:rFonts w:cstheme="minorHAnsi"/>
              </w:rPr>
              <w:t>are</w:t>
            </w:r>
            <w:r w:rsidR="00173B58">
              <w:rPr>
                <w:rFonts w:cstheme="minorHAnsi"/>
              </w:rPr>
              <w:t xml:space="preserve"> aligned with the direction that QC is heading, they are always trying to restructure focus. She described the challenges of tailoring a Learning Collaborative for practices that have been in the PCMH then Health Homes programs for six years, while some practices have only been participating for a year or two. QC has been working on ratcheting up focus on outcomes</w:t>
            </w:r>
            <w:r w:rsidR="009C4337">
              <w:rPr>
                <w:rFonts w:cstheme="minorHAnsi"/>
              </w:rPr>
              <w:t xml:space="preserve"> like reducing readmissions, through their regional forums, as well as trying to focus the learning sessions on outcomes. She would like more focus on best practices, bright spots, etc. She said that historically QC asks that attendees</w:t>
            </w:r>
            <w:r w:rsidR="00DE34AA">
              <w:rPr>
                <w:rFonts w:cstheme="minorHAnsi"/>
              </w:rPr>
              <w:t>’</w:t>
            </w:r>
            <w:r w:rsidR="009C4337">
              <w:rPr>
                <w:rFonts w:cstheme="minorHAnsi"/>
              </w:rPr>
              <w:t xml:space="preserve"> complete surveys and they use the feedback to structure future learning sessions.</w:t>
            </w:r>
            <w:r w:rsidR="00DE34AA">
              <w:rPr>
                <w:rFonts w:cstheme="minorHAnsi"/>
              </w:rPr>
              <w:t xml:space="preserve"> They have created a checklist of items that match up to the feedback on the last survey, and are using that to make sure the next agenda reflects the feedback.</w:t>
            </w:r>
            <w:r w:rsidR="009C4337">
              <w:rPr>
                <w:rFonts w:cstheme="minorHAnsi"/>
              </w:rPr>
              <w:t xml:space="preserve"> She noted that MaineCare has now joined the learning session planning meetings.</w:t>
            </w:r>
            <w:r>
              <w:rPr>
                <w:rFonts w:cstheme="minorHAnsi"/>
              </w:rPr>
              <w:t xml:space="preserve"> </w:t>
            </w:r>
            <w:r w:rsidR="009C4337">
              <w:rPr>
                <w:rFonts w:cstheme="minorHAnsi"/>
              </w:rPr>
              <w:t xml:space="preserve">She stated that </w:t>
            </w:r>
            <w:r w:rsidR="00063D05">
              <w:rPr>
                <w:rFonts w:cstheme="minorHAnsi"/>
              </w:rPr>
              <w:t>QC would</w:t>
            </w:r>
            <w:r>
              <w:rPr>
                <w:rFonts w:cstheme="minorHAnsi"/>
              </w:rPr>
              <w:t xml:space="preserve"> welcome assistance on some of these recommendations, like greater alignment to payers or systems, </w:t>
            </w:r>
            <w:r w:rsidR="009C4337">
              <w:rPr>
                <w:rFonts w:cstheme="minorHAnsi"/>
              </w:rPr>
              <w:t>and that she</w:t>
            </w:r>
            <w:r>
              <w:rPr>
                <w:rFonts w:cstheme="minorHAnsi"/>
              </w:rPr>
              <w:t xml:space="preserve"> would welcome the help of the SIM Steering Committee</w:t>
            </w:r>
            <w:r w:rsidR="009C4337">
              <w:rPr>
                <w:rFonts w:cstheme="minorHAnsi"/>
              </w:rPr>
              <w:t xml:space="preserve"> in</w:t>
            </w:r>
            <w:r>
              <w:rPr>
                <w:rFonts w:cstheme="minorHAnsi"/>
              </w:rPr>
              <w:t xml:space="preserve"> try</w:t>
            </w:r>
            <w:r w:rsidR="009C4337">
              <w:rPr>
                <w:rFonts w:cstheme="minorHAnsi"/>
              </w:rPr>
              <w:t>ing</w:t>
            </w:r>
            <w:r>
              <w:rPr>
                <w:rFonts w:cstheme="minorHAnsi"/>
              </w:rPr>
              <w:t xml:space="preserve"> to </w:t>
            </w:r>
            <w:r w:rsidR="009C4337">
              <w:rPr>
                <w:rFonts w:cstheme="minorHAnsi"/>
              </w:rPr>
              <w:t>convene a meeting with systems, explain that it is h</w:t>
            </w:r>
            <w:r>
              <w:rPr>
                <w:rFonts w:cstheme="minorHAnsi"/>
              </w:rPr>
              <w:t xml:space="preserve">ard to </w:t>
            </w:r>
            <w:r>
              <w:rPr>
                <w:rFonts w:cstheme="minorHAnsi"/>
              </w:rPr>
              <w:lastRenderedPageBreak/>
              <w:t xml:space="preserve">make this happen without having </w:t>
            </w:r>
            <w:r w:rsidR="009C4337">
              <w:rPr>
                <w:rFonts w:cstheme="minorHAnsi"/>
              </w:rPr>
              <w:t>systems and payer representatives</w:t>
            </w:r>
            <w:r>
              <w:rPr>
                <w:rFonts w:cstheme="minorHAnsi"/>
              </w:rPr>
              <w:t xml:space="preserve"> at the table. </w:t>
            </w:r>
            <w:r w:rsidR="009C4337">
              <w:rPr>
                <w:rFonts w:cstheme="minorHAnsi"/>
              </w:rPr>
              <w:t xml:space="preserve">She also pointed out that </w:t>
            </w:r>
            <w:r>
              <w:rPr>
                <w:rFonts w:cstheme="minorHAnsi"/>
              </w:rPr>
              <w:t>th</w:t>
            </w:r>
            <w:r w:rsidR="009C4337">
              <w:rPr>
                <w:rFonts w:cstheme="minorHAnsi"/>
              </w:rPr>
              <w:t xml:space="preserve">ere isn’t a lot of timely data </w:t>
            </w:r>
            <w:r>
              <w:rPr>
                <w:rFonts w:cstheme="minorHAnsi"/>
              </w:rPr>
              <w:t xml:space="preserve">to </w:t>
            </w:r>
            <w:r w:rsidR="009C4337">
              <w:rPr>
                <w:rFonts w:cstheme="minorHAnsi"/>
              </w:rPr>
              <w:t xml:space="preserve">sharpen </w:t>
            </w:r>
            <w:r>
              <w:rPr>
                <w:rFonts w:cstheme="minorHAnsi"/>
              </w:rPr>
              <w:t xml:space="preserve">focus on what is being measured. </w:t>
            </w:r>
            <w:r w:rsidR="009C4337">
              <w:rPr>
                <w:rFonts w:cstheme="minorHAnsi"/>
              </w:rPr>
              <w:t>She said there is n</w:t>
            </w:r>
            <w:r>
              <w:rPr>
                <w:rFonts w:cstheme="minorHAnsi"/>
              </w:rPr>
              <w:t xml:space="preserve">o access for practices to timely cross-payer data, </w:t>
            </w:r>
            <w:r w:rsidR="009C4337">
              <w:rPr>
                <w:rFonts w:cstheme="minorHAnsi"/>
              </w:rPr>
              <w:t xml:space="preserve">and </w:t>
            </w:r>
            <w:r>
              <w:rPr>
                <w:rFonts w:cstheme="minorHAnsi"/>
              </w:rPr>
              <w:t xml:space="preserve">would love assistance on that. </w:t>
            </w:r>
          </w:p>
          <w:p w:rsidR="00063D05" w:rsidRDefault="009C4337" w:rsidP="0002630D">
            <w:pPr>
              <w:jc w:val="left"/>
              <w:rPr>
                <w:rFonts w:cstheme="minorHAnsi"/>
              </w:rPr>
            </w:pPr>
            <w:r>
              <w:rPr>
                <w:rFonts w:cstheme="minorHAnsi"/>
              </w:rPr>
              <w:t>Jay said that through the SIM evaluation some data is becoming available around the SIM Core Measures so there is the opportunity to start looking at the practices that are doing well and those that aren’t. He said that in the near future they will be surveying the Health Homes to get information on how they are using what is presented at these learning sessions to make changes within their practices</w:t>
            </w:r>
            <w:r w:rsidR="006E0592">
              <w:rPr>
                <w:rFonts w:cstheme="minorHAnsi"/>
              </w:rPr>
              <w:t>.</w:t>
            </w:r>
          </w:p>
          <w:p w:rsidR="006E0592" w:rsidRDefault="006E0592" w:rsidP="0002630D">
            <w:pPr>
              <w:jc w:val="left"/>
              <w:rPr>
                <w:rFonts w:cstheme="minorHAnsi"/>
              </w:rPr>
            </w:pPr>
            <w:r>
              <w:rPr>
                <w:rFonts w:cstheme="minorHAnsi"/>
              </w:rPr>
              <w:t>Amy</w:t>
            </w:r>
            <w:r w:rsidR="00063D05">
              <w:rPr>
                <w:rFonts w:cstheme="minorHAnsi"/>
              </w:rPr>
              <w:t xml:space="preserve"> pointed out that practices have access to data within the Value-based Purchasing Management System portal, though she understands that it is not cross-payer data.</w:t>
            </w:r>
          </w:p>
          <w:p w:rsidR="006E0592" w:rsidRDefault="006E0592" w:rsidP="0002630D">
            <w:pPr>
              <w:jc w:val="left"/>
              <w:rPr>
                <w:rFonts w:cstheme="minorHAnsi"/>
              </w:rPr>
            </w:pPr>
            <w:r>
              <w:rPr>
                <w:rFonts w:cstheme="minorHAnsi"/>
              </w:rPr>
              <w:t>Dr. L</w:t>
            </w:r>
            <w:r w:rsidR="00063D05">
              <w:rPr>
                <w:rFonts w:cstheme="minorHAnsi"/>
              </w:rPr>
              <w:t>etourneau agreed but said</w:t>
            </w:r>
            <w:r>
              <w:rPr>
                <w:rFonts w:cstheme="minorHAnsi"/>
              </w:rPr>
              <w:t xml:space="preserve"> without </w:t>
            </w:r>
            <w:r w:rsidR="004A1107">
              <w:rPr>
                <w:rFonts w:cstheme="minorHAnsi"/>
              </w:rPr>
              <w:t>cross-</w:t>
            </w:r>
            <w:r w:rsidR="00734F7D">
              <w:rPr>
                <w:rFonts w:cstheme="minorHAnsi"/>
              </w:rPr>
              <w:t>payer</w:t>
            </w:r>
            <w:r>
              <w:rPr>
                <w:rFonts w:cstheme="minorHAnsi"/>
              </w:rPr>
              <w:t xml:space="preserve"> data, it’s hard to see where </w:t>
            </w:r>
            <w:r w:rsidR="00063D05">
              <w:rPr>
                <w:rFonts w:cstheme="minorHAnsi"/>
              </w:rPr>
              <w:t xml:space="preserve">these practices are truly at. </w:t>
            </w:r>
            <w:r>
              <w:rPr>
                <w:rFonts w:cstheme="minorHAnsi"/>
              </w:rPr>
              <w:t xml:space="preserve"> MaineCare has been a </w:t>
            </w:r>
            <w:r w:rsidR="00734F7D">
              <w:rPr>
                <w:rFonts w:cstheme="minorHAnsi"/>
              </w:rPr>
              <w:t>leader;</w:t>
            </w:r>
            <w:r>
              <w:rPr>
                <w:rFonts w:cstheme="minorHAnsi"/>
              </w:rPr>
              <w:t xml:space="preserve"> need more </w:t>
            </w:r>
            <w:r w:rsidR="00063D05">
              <w:rPr>
                <w:rFonts w:cstheme="minorHAnsi"/>
              </w:rPr>
              <w:t>payers to</w:t>
            </w:r>
            <w:r>
              <w:rPr>
                <w:rFonts w:cstheme="minorHAnsi"/>
              </w:rPr>
              <w:t xml:space="preserve"> follow th</w:t>
            </w:r>
            <w:r w:rsidR="00063D05">
              <w:rPr>
                <w:rFonts w:cstheme="minorHAnsi"/>
              </w:rPr>
              <w:t>at</w:t>
            </w:r>
            <w:r>
              <w:rPr>
                <w:rFonts w:cstheme="minorHAnsi"/>
              </w:rPr>
              <w:t xml:space="preserve"> lead.</w:t>
            </w:r>
          </w:p>
          <w:p w:rsidR="00164C25" w:rsidRDefault="006E0592" w:rsidP="0002630D">
            <w:pPr>
              <w:jc w:val="left"/>
              <w:rPr>
                <w:rFonts w:cstheme="minorHAnsi"/>
              </w:rPr>
            </w:pPr>
            <w:r>
              <w:rPr>
                <w:rFonts w:cstheme="minorHAnsi"/>
              </w:rPr>
              <w:t>Lisa T</w:t>
            </w:r>
            <w:r w:rsidR="00063D05">
              <w:rPr>
                <w:rFonts w:cstheme="minorHAnsi"/>
              </w:rPr>
              <w:t>uttle said that over</w:t>
            </w:r>
            <w:r>
              <w:rPr>
                <w:rFonts w:cstheme="minorHAnsi"/>
              </w:rPr>
              <w:t xml:space="preserve"> the past several years </w:t>
            </w:r>
            <w:r w:rsidR="00063D05">
              <w:rPr>
                <w:rFonts w:cstheme="minorHAnsi"/>
              </w:rPr>
              <w:t>QC</w:t>
            </w:r>
            <w:r>
              <w:rPr>
                <w:rFonts w:cstheme="minorHAnsi"/>
              </w:rPr>
              <w:t xml:space="preserve"> ha</w:t>
            </w:r>
            <w:r w:rsidR="00063D05">
              <w:rPr>
                <w:rFonts w:cstheme="minorHAnsi"/>
              </w:rPr>
              <w:t>s</w:t>
            </w:r>
            <w:r>
              <w:rPr>
                <w:rFonts w:cstheme="minorHAnsi"/>
              </w:rPr>
              <w:t xml:space="preserve"> gone through improvement of </w:t>
            </w:r>
            <w:r w:rsidR="00063D05">
              <w:rPr>
                <w:rFonts w:cstheme="minorHAnsi"/>
              </w:rPr>
              <w:t>their own work; synthesizing</w:t>
            </w:r>
            <w:r>
              <w:rPr>
                <w:rFonts w:cstheme="minorHAnsi"/>
              </w:rPr>
              <w:t xml:space="preserve"> the results of the surveys after </w:t>
            </w:r>
            <w:r w:rsidR="00063D05">
              <w:rPr>
                <w:rFonts w:cstheme="minorHAnsi"/>
              </w:rPr>
              <w:t xml:space="preserve">each </w:t>
            </w:r>
            <w:r>
              <w:rPr>
                <w:rFonts w:cstheme="minorHAnsi"/>
              </w:rPr>
              <w:t xml:space="preserve">learning sessions, </w:t>
            </w:r>
            <w:r w:rsidR="00063D05">
              <w:rPr>
                <w:rFonts w:cstheme="minorHAnsi"/>
              </w:rPr>
              <w:t xml:space="preserve">and </w:t>
            </w:r>
            <w:r>
              <w:rPr>
                <w:rFonts w:cstheme="minorHAnsi"/>
              </w:rPr>
              <w:t xml:space="preserve">MaineCare folks </w:t>
            </w:r>
            <w:r w:rsidR="00063D05">
              <w:rPr>
                <w:rFonts w:cstheme="minorHAnsi"/>
              </w:rPr>
              <w:t xml:space="preserve">are </w:t>
            </w:r>
            <w:r>
              <w:rPr>
                <w:rFonts w:cstheme="minorHAnsi"/>
              </w:rPr>
              <w:t xml:space="preserve">also now on that </w:t>
            </w:r>
            <w:r w:rsidR="00063D05">
              <w:rPr>
                <w:rFonts w:cstheme="minorHAnsi"/>
              </w:rPr>
              <w:t>committee and have the opportunity to</w:t>
            </w:r>
            <w:r>
              <w:rPr>
                <w:rFonts w:cstheme="minorHAnsi"/>
              </w:rPr>
              <w:t xml:space="preserve"> help inform </w:t>
            </w:r>
            <w:r w:rsidR="00063D05">
              <w:rPr>
                <w:rFonts w:cstheme="minorHAnsi"/>
              </w:rPr>
              <w:t xml:space="preserve">the </w:t>
            </w:r>
            <w:r>
              <w:rPr>
                <w:rFonts w:cstheme="minorHAnsi"/>
              </w:rPr>
              <w:t xml:space="preserve">structure going forward. </w:t>
            </w:r>
            <w:r w:rsidR="00063D05">
              <w:rPr>
                <w:rFonts w:cstheme="minorHAnsi"/>
              </w:rPr>
              <w:t>QC is trying to focus on m</w:t>
            </w:r>
            <w:r>
              <w:rPr>
                <w:rFonts w:cstheme="minorHAnsi"/>
              </w:rPr>
              <w:t xml:space="preserve">aking sure </w:t>
            </w:r>
            <w:r w:rsidR="00063D05">
              <w:rPr>
                <w:rFonts w:cstheme="minorHAnsi"/>
              </w:rPr>
              <w:t>the patient voice can be heard, and that there are</w:t>
            </w:r>
            <w:r>
              <w:rPr>
                <w:rFonts w:cstheme="minorHAnsi"/>
              </w:rPr>
              <w:t xml:space="preserve"> structured lea</w:t>
            </w:r>
            <w:r w:rsidR="00063D05">
              <w:rPr>
                <w:rFonts w:cstheme="minorHAnsi"/>
              </w:rPr>
              <w:t xml:space="preserve">rnings for the different tiers. There is a lot of </w:t>
            </w:r>
            <w:r>
              <w:rPr>
                <w:rFonts w:cstheme="minorHAnsi"/>
              </w:rPr>
              <w:t>diversity across</w:t>
            </w:r>
            <w:r w:rsidR="00063D05">
              <w:rPr>
                <w:rFonts w:cstheme="minorHAnsi"/>
              </w:rPr>
              <w:t xml:space="preserve"> the</w:t>
            </w:r>
            <w:r>
              <w:rPr>
                <w:rFonts w:cstheme="minorHAnsi"/>
              </w:rPr>
              <w:t xml:space="preserve"> 200 </w:t>
            </w:r>
            <w:r w:rsidR="00063D05">
              <w:rPr>
                <w:rFonts w:cstheme="minorHAnsi"/>
              </w:rPr>
              <w:t xml:space="preserve">participating </w:t>
            </w:r>
            <w:r>
              <w:rPr>
                <w:rFonts w:cstheme="minorHAnsi"/>
              </w:rPr>
              <w:t>practices</w:t>
            </w:r>
            <w:r w:rsidR="00063D05">
              <w:rPr>
                <w:rFonts w:cstheme="minorHAnsi"/>
              </w:rPr>
              <w:t>;</w:t>
            </w:r>
            <w:r>
              <w:rPr>
                <w:rFonts w:cstheme="minorHAnsi"/>
              </w:rPr>
              <w:t xml:space="preserve">, some need more basic info, some need more advanced, The other thing that has happened over the past year with QI team on the ground, it’s </w:t>
            </w:r>
            <w:r w:rsidR="00063D05">
              <w:rPr>
                <w:rFonts w:cstheme="minorHAnsi"/>
              </w:rPr>
              <w:t>has proven to be an effective way</w:t>
            </w:r>
            <w:r>
              <w:rPr>
                <w:rFonts w:cstheme="minorHAnsi"/>
              </w:rPr>
              <w:t xml:space="preserve"> to get data from practices, they are mining for best practices and getting at high performers,</w:t>
            </w:r>
            <w:r w:rsidR="00063D05">
              <w:rPr>
                <w:rFonts w:cstheme="minorHAnsi"/>
              </w:rPr>
              <w:t xml:space="preserve"> those</w:t>
            </w:r>
            <w:r>
              <w:rPr>
                <w:rFonts w:cstheme="minorHAnsi"/>
              </w:rPr>
              <w:t xml:space="preserve"> who is doing things really well and trying to get them to present</w:t>
            </w:r>
            <w:r w:rsidR="00063D05">
              <w:rPr>
                <w:rFonts w:cstheme="minorHAnsi"/>
              </w:rPr>
              <w:t xml:space="preserve"> at the learning sessions</w:t>
            </w:r>
            <w:r>
              <w:rPr>
                <w:rFonts w:cstheme="minorHAnsi"/>
              </w:rPr>
              <w:t xml:space="preserve">. </w:t>
            </w:r>
            <w:r w:rsidR="00063D05">
              <w:rPr>
                <w:rFonts w:cstheme="minorHAnsi"/>
              </w:rPr>
              <w:t xml:space="preserve"> She said that practices feel that the regional forums are also really valuable. She also said that they have been requiring action planning for </w:t>
            </w:r>
            <w:r w:rsidR="00164C25">
              <w:rPr>
                <w:rFonts w:cstheme="minorHAnsi"/>
              </w:rPr>
              <w:t xml:space="preserve">practices within the regional forums and are building that into the learning sessions. The QIs are following up on the action plans when they do site visits. They are also helping practices use the VMS portal more effectively and providers are finding that to be an increasingly valuable tool and QC is </w:t>
            </w:r>
            <w:r>
              <w:rPr>
                <w:rFonts w:cstheme="minorHAnsi"/>
              </w:rPr>
              <w:t>trying to work closer with MaineCare</w:t>
            </w:r>
            <w:r w:rsidR="00164C25">
              <w:rPr>
                <w:rFonts w:cstheme="minorHAnsi"/>
              </w:rPr>
              <w:t xml:space="preserve"> on disseminating information about the portal and best use of it. She said that QC is interested in greater alignment across payers and community agencies.</w:t>
            </w:r>
          </w:p>
          <w:p w:rsidR="000C4541" w:rsidRDefault="00164C25" w:rsidP="0002630D">
            <w:pPr>
              <w:jc w:val="left"/>
              <w:rPr>
                <w:rFonts w:cstheme="minorHAnsi"/>
              </w:rPr>
            </w:pPr>
            <w:r>
              <w:rPr>
                <w:rFonts w:cstheme="minorHAnsi"/>
              </w:rPr>
              <w:t xml:space="preserve">Katie Fullam-Harris echoed support of greater alignment, pointing out </w:t>
            </w:r>
            <w:r w:rsidR="00734F7D">
              <w:rPr>
                <w:rFonts w:cstheme="minorHAnsi"/>
              </w:rPr>
              <w:t>that the</w:t>
            </w:r>
            <w:r w:rsidR="000C4541">
              <w:rPr>
                <w:rFonts w:cstheme="minorHAnsi"/>
              </w:rPr>
              <w:t xml:space="preserve"> measures for HHs</w:t>
            </w:r>
            <w:r>
              <w:rPr>
                <w:rFonts w:cstheme="minorHAnsi"/>
              </w:rPr>
              <w:t xml:space="preserve"> are different</w:t>
            </w:r>
            <w:r w:rsidR="000C4541">
              <w:rPr>
                <w:rFonts w:cstheme="minorHAnsi"/>
              </w:rPr>
              <w:t xml:space="preserve"> than</w:t>
            </w:r>
            <w:r>
              <w:rPr>
                <w:rFonts w:cstheme="minorHAnsi"/>
              </w:rPr>
              <w:t xml:space="preserve"> the measures of the</w:t>
            </w:r>
            <w:r w:rsidR="000C4541">
              <w:rPr>
                <w:rFonts w:cstheme="minorHAnsi"/>
              </w:rPr>
              <w:t xml:space="preserve"> ACs, and</w:t>
            </w:r>
            <w:r>
              <w:rPr>
                <w:rFonts w:cstheme="minorHAnsi"/>
              </w:rPr>
              <w:t xml:space="preserve"> both are</w:t>
            </w:r>
            <w:r w:rsidR="000C4541">
              <w:rPr>
                <w:rFonts w:cstheme="minorHAnsi"/>
              </w:rPr>
              <w:t xml:space="preserve"> different than the </w:t>
            </w:r>
            <w:r>
              <w:rPr>
                <w:rFonts w:cstheme="minorHAnsi"/>
              </w:rPr>
              <w:t xml:space="preserve">measures </w:t>
            </w:r>
            <w:r w:rsidR="004A1107">
              <w:rPr>
                <w:rFonts w:cstheme="minorHAnsi"/>
              </w:rPr>
              <w:t>set</w:t>
            </w:r>
            <w:r w:rsidR="00734F7D">
              <w:rPr>
                <w:rFonts w:cstheme="minorHAnsi"/>
              </w:rPr>
              <w:t xml:space="preserve"> that were</w:t>
            </w:r>
            <w:r>
              <w:rPr>
                <w:rFonts w:cstheme="minorHAnsi"/>
              </w:rPr>
              <w:t xml:space="preserve"> the result of the </w:t>
            </w:r>
            <w:r w:rsidR="000C4541">
              <w:rPr>
                <w:rFonts w:cstheme="minorHAnsi"/>
              </w:rPr>
              <w:t xml:space="preserve">SIM </w:t>
            </w:r>
            <w:r>
              <w:rPr>
                <w:rFonts w:cstheme="minorHAnsi"/>
              </w:rPr>
              <w:t>M</w:t>
            </w:r>
            <w:r w:rsidR="000C4541">
              <w:rPr>
                <w:rFonts w:cstheme="minorHAnsi"/>
              </w:rPr>
              <w:t xml:space="preserve">easures </w:t>
            </w:r>
            <w:r>
              <w:rPr>
                <w:rFonts w:cstheme="minorHAnsi"/>
              </w:rPr>
              <w:t>W</w:t>
            </w:r>
            <w:r w:rsidR="000C4541">
              <w:rPr>
                <w:rFonts w:cstheme="minorHAnsi"/>
              </w:rPr>
              <w:t xml:space="preserve">orkgroup. </w:t>
            </w:r>
            <w:r>
              <w:rPr>
                <w:rFonts w:cstheme="minorHAnsi"/>
              </w:rPr>
              <w:t>She said that people r</w:t>
            </w:r>
            <w:r w:rsidR="000C4541">
              <w:rPr>
                <w:rFonts w:cstheme="minorHAnsi"/>
              </w:rPr>
              <w:t xml:space="preserve">eally need to step back and look at alignment of measures across the board, providers would </w:t>
            </w:r>
            <w:r>
              <w:rPr>
                <w:rFonts w:cstheme="minorHAnsi"/>
              </w:rPr>
              <w:t>be appreciative</w:t>
            </w:r>
            <w:r w:rsidR="000C4541">
              <w:rPr>
                <w:rFonts w:cstheme="minorHAnsi"/>
              </w:rPr>
              <w:t xml:space="preserve">. </w:t>
            </w:r>
          </w:p>
          <w:p w:rsidR="000C4541" w:rsidRDefault="000C4541" w:rsidP="0002630D">
            <w:pPr>
              <w:jc w:val="left"/>
              <w:rPr>
                <w:rFonts w:cstheme="minorHAnsi"/>
              </w:rPr>
            </w:pPr>
            <w:r>
              <w:rPr>
                <w:rFonts w:cstheme="minorHAnsi"/>
              </w:rPr>
              <w:t>Rand</w:t>
            </w:r>
            <w:r w:rsidR="00164C25">
              <w:rPr>
                <w:rFonts w:cstheme="minorHAnsi"/>
              </w:rPr>
              <w:t>y said that</w:t>
            </w:r>
            <w:r>
              <w:rPr>
                <w:rFonts w:cstheme="minorHAnsi"/>
              </w:rPr>
              <w:t xml:space="preserve"> there has been work done to identify</w:t>
            </w:r>
            <w:r w:rsidR="00164C25">
              <w:rPr>
                <w:rFonts w:cstheme="minorHAnsi"/>
              </w:rPr>
              <w:t xml:space="preserve"> a</w:t>
            </w:r>
            <w:r>
              <w:rPr>
                <w:rFonts w:cstheme="minorHAnsi"/>
              </w:rPr>
              <w:t xml:space="preserve"> core measure set, </w:t>
            </w:r>
            <w:r w:rsidR="00164C25">
              <w:rPr>
                <w:rFonts w:cstheme="minorHAnsi"/>
              </w:rPr>
              <w:t xml:space="preserve">and asked her to </w:t>
            </w:r>
            <w:r w:rsidR="00164C25">
              <w:rPr>
                <w:rFonts w:cstheme="minorHAnsi"/>
              </w:rPr>
              <w:lastRenderedPageBreak/>
              <w:t>clarify whether</w:t>
            </w:r>
            <w:r>
              <w:rPr>
                <w:rFonts w:cstheme="minorHAnsi"/>
              </w:rPr>
              <w:t xml:space="preserve"> HHs, ACs, and ACOs, have different </w:t>
            </w:r>
            <w:r w:rsidR="00164C25">
              <w:rPr>
                <w:rFonts w:cstheme="minorHAnsi"/>
              </w:rPr>
              <w:t>measures apart from the 40 measures decided upon in the Measures workgroup.</w:t>
            </w:r>
          </w:p>
          <w:p w:rsidR="000C4541" w:rsidRDefault="000C4541" w:rsidP="0002630D">
            <w:pPr>
              <w:jc w:val="left"/>
              <w:rPr>
                <w:rFonts w:cstheme="minorHAnsi"/>
              </w:rPr>
            </w:pPr>
            <w:r>
              <w:rPr>
                <w:rFonts w:cstheme="minorHAnsi"/>
              </w:rPr>
              <w:t>K</w:t>
            </w:r>
            <w:r w:rsidR="00164C25">
              <w:rPr>
                <w:rFonts w:cstheme="minorHAnsi"/>
              </w:rPr>
              <w:t xml:space="preserve">atie reiterated that </w:t>
            </w:r>
            <w:r>
              <w:rPr>
                <w:rFonts w:cstheme="minorHAnsi"/>
              </w:rPr>
              <w:t xml:space="preserve">HHs </w:t>
            </w:r>
            <w:r w:rsidR="00734F7D">
              <w:rPr>
                <w:rFonts w:cstheme="minorHAnsi"/>
              </w:rPr>
              <w:t>has</w:t>
            </w:r>
            <w:r>
              <w:rPr>
                <w:rFonts w:cstheme="minorHAnsi"/>
              </w:rPr>
              <w:t xml:space="preserve"> totally different set of measures, which was developed before</w:t>
            </w:r>
            <w:r w:rsidR="00164C25">
              <w:rPr>
                <w:rFonts w:cstheme="minorHAnsi"/>
              </w:rPr>
              <w:t xml:space="preserve"> the</w:t>
            </w:r>
            <w:r>
              <w:rPr>
                <w:rFonts w:cstheme="minorHAnsi"/>
              </w:rPr>
              <w:t xml:space="preserve"> SIM measure workgroup started, </w:t>
            </w:r>
            <w:r w:rsidR="00164C25">
              <w:rPr>
                <w:rFonts w:cstheme="minorHAnsi"/>
              </w:rPr>
              <w:t>and there SIM</w:t>
            </w:r>
            <w:r>
              <w:rPr>
                <w:rFonts w:cstheme="minorHAnsi"/>
              </w:rPr>
              <w:t xml:space="preserve"> should look at </w:t>
            </w:r>
            <w:r w:rsidR="00164C25">
              <w:rPr>
                <w:rFonts w:cstheme="minorHAnsi"/>
              </w:rPr>
              <w:t xml:space="preserve">an </w:t>
            </w:r>
            <w:r>
              <w:rPr>
                <w:rFonts w:cstheme="minorHAnsi"/>
              </w:rPr>
              <w:t>aligned set of measures. HHs and ACs should align, and then try t</w:t>
            </w:r>
            <w:r w:rsidR="00164C25">
              <w:rPr>
                <w:rFonts w:cstheme="minorHAnsi"/>
              </w:rPr>
              <w:t>o get alignment with other payers</w:t>
            </w:r>
            <w:r>
              <w:rPr>
                <w:rFonts w:cstheme="minorHAnsi"/>
              </w:rPr>
              <w:t xml:space="preserve">. </w:t>
            </w:r>
            <w:r w:rsidR="00164C25">
              <w:rPr>
                <w:rFonts w:cstheme="minorHAnsi"/>
              </w:rPr>
              <w:t>She also mentioned that the VMS portal was becoming a very useful toll, but she would like to have the same portal for Health Homes and ACs. She also pointed out that behavioral health information is</w:t>
            </w:r>
            <w:r>
              <w:rPr>
                <w:rFonts w:cstheme="minorHAnsi"/>
              </w:rPr>
              <w:t xml:space="preserve"> still not available to practices. </w:t>
            </w:r>
          </w:p>
          <w:p w:rsidR="00DE34AA" w:rsidRDefault="000C4541" w:rsidP="0002630D">
            <w:pPr>
              <w:jc w:val="left"/>
              <w:rPr>
                <w:rFonts w:cstheme="minorHAnsi"/>
              </w:rPr>
            </w:pPr>
            <w:r>
              <w:rPr>
                <w:rFonts w:cstheme="minorHAnsi"/>
              </w:rPr>
              <w:t>Amy</w:t>
            </w:r>
            <w:r w:rsidR="00164C25">
              <w:rPr>
                <w:rFonts w:cstheme="minorHAnsi"/>
              </w:rPr>
              <w:t xml:space="preserve"> explained that the</w:t>
            </w:r>
            <w:r>
              <w:rPr>
                <w:rFonts w:cstheme="minorHAnsi"/>
              </w:rPr>
              <w:t xml:space="preserve"> AC portal and HH portal is </w:t>
            </w:r>
            <w:r w:rsidR="00DE34AA">
              <w:rPr>
                <w:rFonts w:cstheme="minorHAnsi"/>
              </w:rPr>
              <w:t>in face the same</w:t>
            </w:r>
            <w:r>
              <w:rPr>
                <w:rFonts w:cstheme="minorHAnsi"/>
              </w:rPr>
              <w:t xml:space="preserve"> portal,</w:t>
            </w:r>
            <w:r w:rsidR="00DE34AA">
              <w:rPr>
                <w:rFonts w:cstheme="minorHAnsi"/>
              </w:rPr>
              <w:t xml:space="preserve"> but that</w:t>
            </w:r>
            <w:r>
              <w:rPr>
                <w:rFonts w:cstheme="minorHAnsi"/>
              </w:rPr>
              <w:t xml:space="preserve"> Peter has been sending sprea</w:t>
            </w:r>
            <w:r w:rsidR="00DE34AA">
              <w:rPr>
                <w:rFonts w:cstheme="minorHAnsi"/>
              </w:rPr>
              <w:t xml:space="preserve">dsheets via FTP, until a specific functionality is built into the VMS portal. She also said that MaineCare is working diligently on getting behavioral health information into the </w:t>
            </w:r>
            <w:r w:rsidR="00734F7D">
              <w:rPr>
                <w:rFonts w:cstheme="minorHAnsi"/>
              </w:rPr>
              <w:t>portal;</w:t>
            </w:r>
            <w:r w:rsidR="00DE34AA">
              <w:rPr>
                <w:rFonts w:cstheme="minorHAnsi"/>
              </w:rPr>
              <w:t xml:space="preserve"> there are a few issues that need to be worked through first.</w:t>
            </w:r>
          </w:p>
          <w:p w:rsidR="00DE34AA" w:rsidRPr="00DE34AA" w:rsidRDefault="00DE34AA" w:rsidP="0002630D">
            <w:pPr>
              <w:jc w:val="left"/>
              <w:rPr>
                <w:rFonts w:cstheme="minorHAnsi"/>
                <w:b/>
              </w:rPr>
            </w:pPr>
            <w:r w:rsidRPr="00DE34AA">
              <w:rPr>
                <w:rFonts w:cstheme="minorHAnsi"/>
                <w:b/>
              </w:rPr>
              <w:t xml:space="preserve">Stefanie asked that Quality Counts returns to the Steering Committee with the checklists they developed from the responses to the last learning session survey, and how they are structuring the next learning session using that feedback. She also asked that they bring the responses to the last survey back to the Steering Committee, so they can see what the feedback is and have a better understanding of how the agenda to the upcoming learning session will address some of the comments. She would like this done as soon as possible, before they can reach consensus on the SORT recommendations. </w:t>
            </w:r>
          </w:p>
          <w:p w:rsidR="000C4541" w:rsidRDefault="00734F7D" w:rsidP="0002630D">
            <w:pPr>
              <w:jc w:val="left"/>
              <w:rPr>
                <w:rFonts w:cstheme="minorHAnsi"/>
              </w:rPr>
            </w:pPr>
            <w:r>
              <w:rPr>
                <w:rFonts w:cstheme="minorHAnsi"/>
              </w:rPr>
              <w:t>MQC’s Objective 3</w:t>
            </w:r>
            <w:r w:rsidR="00DE34AA">
              <w:rPr>
                <w:rFonts w:cstheme="minorHAnsi"/>
              </w:rPr>
              <w:t xml:space="preserve"> received the same recommendations from SORT, Yes and B, with a greater </w:t>
            </w:r>
            <w:r>
              <w:rPr>
                <w:rFonts w:cstheme="minorHAnsi"/>
              </w:rPr>
              <w:t>focuses</w:t>
            </w:r>
            <w:r w:rsidR="00DE34AA">
              <w:rPr>
                <w:rFonts w:cstheme="minorHAnsi"/>
              </w:rPr>
              <w:t xml:space="preserve"> on outcomes. </w:t>
            </w:r>
          </w:p>
          <w:p w:rsidR="00DE34AA" w:rsidRDefault="000C4541" w:rsidP="0002630D">
            <w:pPr>
              <w:jc w:val="left"/>
              <w:rPr>
                <w:rFonts w:cstheme="minorHAnsi"/>
              </w:rPr>
            </w:pPr>
            <w:r>
              <w:rPr>
                <w:rFonts w:cstheme="minorHAnsi"/>
              </w:rPr>
              <w:t>Amy</w:t>
            </w:r>
            <w:r w:rsidR="00DE34AA">
              <w:rPr>
                <w:rFonts w:cstheme="minorHAnsi"/>
              </w:rPr>
              <w:t xml:space="preserve"> said that the Department hears </w:t>
            </w:r>
            <w:r w:rsidR="00861DA5">
              <w:rPr>
                <w:rFonts w:cstheme="minorHAnsi"/>
              </w:rPr>
              <w:t>different feedback on BHH Learning Sessions</w:t>
            </w:r>
            <w:r w:rsidR="00DE34AA">
              <w:rPr>
                <w:rFonts w:cstheme="minorHAnsi"/>
              </w:rPr>
              <w:t xml:space="preserve"> and asked Quality Counts to speak to that.</w:t>
            </w:r>
          </w:p>
          <w:p w:rsidR="00861DA5" w:rsidRDefault="00DE34AA" w:rsidP="00A40E2F">
            <w:pPr>
              <w:jc w:val="left"/>
              <w:rPr>
                <w:rFonts w:cstheme="minorHAnsi"/>
              </w:rPr>
            </w:pPr>
            <w:r>
              <w:rPr>
                <w:rFonts w:cstheme="minorHAnsi"/>
              </w:rPr>
              <w:t xml:space="preserve">Liz explained that </w:t>
            </w:r>
            <w:r w:rsidR="00A40E2F">
              <w:rPr>
                <w:rFonts w:cstheme="minorHAnsi"/>
              </w:rPr>
              <w:t>Behavioral Health Homes is such a new concept and the QI support offered by QC has been a much appreciated addition to the BHHOs’ workflow. She explained that they support the organizations to implement the 10 Core Expectations of the program, and the feedback they have received on the surveys has been mostly positive, as it’s much needed support that the BHHOs really respond to.</w:t>
            </w:r>
          </w:p>
          <w:p w:rsidR="00A40E2F" w:rsidRDefault="00A40E2F" w:rsidP="00A40E2F">
            <w:pPr>
              <w:jc w:val="left"/>
              <w:rPr>
                <w:rFonts w:cstheme="minorHAnsi"/>
              </w:rPr>
            </w:pPr>
            <w:r>
              <w:rPr>
                <w:rFonts w:cstheme="minorHAnsi"/>
              </w:rPr>
              <w:t xml:space="preserve">Dr. Letourneau pointed out that the BHH LC is getting more positive feedback because there has never been anything in terms of support for these mental health agencies. </w:t>
            </w:r>
          </w:p>
          <w:p w:rsidR="00861DA5" w:rsidRDefault="00861DA5" w:rsidP="0002630D">
            <w:pPr>
              <w:jc w:val="left"/>
              <w:rPr>
                <w:rFonts w:cstheme="minorHAnsi"/>
              </w:rPr>
            </w:pPr>
            <w:r>
              <w:rPr>
                <w:rFonts w:cstheme="minorHAnsi"/>
              </w:rPr>
              <w:t>Liz</w:t>
            </w:r>
            <w:r w:rsidR="00A40E2F">
              <w:rPr>
                <w:rFonts w:cstheme="minorHAnsi"/>
              </w:rPr>
              <w:t xml:space="preserve"> said that this is also</w:t>
            </w:r>
            <w:r>
              <w:rPr>
                <w:rFonts w:cstheme="minorHAnsi"/>
              </w:rPr>
              <w:t xml:space="preserve"> a single payer </w:t>
            </w:r>
            <w:r w:rsidR="00A40E2F">
              <w:rPr>
                <w:rFonts w:cstheme="minorHAnsi"/>
              </w:rPr>
              <w:t xml:space="preserve">initiative, which makes things easier, she did point out that there are areas to strengthen alignment within MaineCare itself, namely Accountable Communities and  the ED Project, she has </w:t>
            </w:r>
            <w:r>
              <w:rPr>
                <w:rFonts w:cstheme="minorHAnsi"/>
              </w:rPr>
              <w:t xml:space="preserve">already started discussions with ED </w:t>
            </w:r>
            <w:r w:rsidR="00A40E2F">
              <w:rPr>
                <w:rFonts w:cstheme="minorHAnsi"/>
              </w:rPr>
              <w:t>P</w:t>
            </w:r>
            <w:r>
              <w:rPr>
                <w:rFonts w:cstheme="minorHAnsi"/>
              </w:rPr>
              <w:t>roject</w:t>
            </w:r>
            <w:r w:rsidR="00A40E2F">
              <w:rPr>
                <w:rFonts w:cstheme="minorHAnsi"/>
              </w:rPr>
              <w:t xml:space="preserve"> to participate in a BHH Webinar</w:t>
            </w:r>
            <w:r>
              <w:rPr>
                <w:rFonts w:cstheme="minorHAnsi"/>
              </w:rPr>
              <w:t xml:space="preserve">. </w:t>
            </w:r>
            <w:r w:rsidR="00A40E2F">
              <w:rPr>
                <w:rFonts w:cstheme="minorHAnsi"/>
              </w:rPr>
              <w:t>The Learning Collaborative is trying to focus on p</w:t>
            </w:r>
            <w:r>
              <w:rPr>
                <w:rFonts w:cstheme="minorHAnsi"/>
              </w:rPr>
              <w:t>eer learning</w:t>
            </w:r>
            <w:r w:rsidR="00A40E2F">
              <w:rPr>
                <w:rFonts w:cstheme="minorHAnsi"/>
              </w:rPr>
              <w:t>,</w:t>
            </w:r>
            <w:r>
              <w:rPr>
                <w:rFonts w:cstheme="minorHAnsi"/>
              </w:rPr>
              <w:t xml:space="preserve"> not </w:t>
            </w:r>
            <w:r w:rsidR="00A40E2F">
              <w:rPr>
                <w:rFonts w:cstheme="minorHAnsi"/>
              </w:rPr>
              <w:t xml:space="preserve">just </w:t>
            </w:r>
            <w:r>
              <w:rPr>
                <w:rFonts w:cstheme="minorHAnsi"/>
              </w:rPr>
              <w:t>at</w:t>
            </w:r>
            <w:r w:rsidR="00A40E2F">
              <w:rPr>
                <w:rFonts w:cstheme="minorHAnsi"/>
              </w:rPr>
              <w:t xml:space="preserve"> learning sessions</w:t>
            </w:r>
            <w:r>
              <w:rPr>
                <w:rFonts w:cstheme="minorHAnsi"/>
              </w:rPr>
              <w:t xml:space="preserve">, but also in the field. </w:t>
            </w:r>
            <w:r w:rsidR="00A40E2F">
              <w:rPr>
                <w:rFonts w:cstheme="minorHAnsi"/>
              </w:rPr>
              <w:t>They are al</w:t>
            </w:r>
            <w:r>
              <w:rPr>
                <w:rFonts w:cstheme="minorHAnsi"/>
              </w:rPr>
              <w:t xml:space="preserve">so helping to implement QI projects, </w:t>
            </w:r>
            <w:r w:rsidR="00A40E2F">
              <w:rPr>
                <w:rFonts w:cstheme="minorHAnsi"/>
              </w:rPr>
              <w:t xml:space="preserve">which are all </w:t>
            </w:r>
            <w:r>
              <w:rPr>
                <w:rFonts w:cstheme="minorHAnsi"/>
              </w:rPr>
              <w:t>i</w:t>
            </w:r>
            <w:r w:rsidR="00A40E2F">
              <w:rPr>
                <w:rFonts w:cstheme="minorHAnsi"/>
              </w:rPr>
              <w:t>ntimately aligned with outcomes. The BHH Learning Collaborative</w:t>
            </w:r>
            <w:r>
              <w:rPr>
                <w:rFonts w:cstheme="minorHAnsi"/>
              </w:rPr>
              <w:t xml:space="preserve"> is </w:t>
            </w:r>
            <w:r>
              <w:rPr>
                <w:rFonts w:cstheme="minorHAnsi"/>
              </w:rPr>
              <w:lastRenderedPageBreak/>
              <w:t xml:space="preserve">taking priorities of MaineCare and feedback from BHH providers to strengthen </w:t>
            </w:r>
            <w:r w:rsidR="00A40E2F">
              <w:rPr>
                <w:rFonts w:cstheme="minorHAnsi"/>
              </w:rPr>
              <w:t xml:space="preserve">its </w:t>
            </w:r>
            <w:r>
              <w:rPr>
                <w:rFonts w:cstheme="minorHAnsi"/>
              </w:rPr>
              <w:t>focus.</w:t>
            </w:r>
            <w:r w:rsidR="00A40E2F">
              <w:rPr>
                <w:rFonts w:cstheme="minorHAnsi"/>
              </w:rPr>
              <w:t xml:space="preserve"> She said the BHHs report quarterly on the 10 Core Expectations to Quality Counts and that data is then reported to MaineCare. QC also uses that data to support practices in specific areas that they are having difficulty in</w:t>
            </w:r>
            <w:r w:rsidR="002C4055">
              <w:rPr>
                <w:rFonts w:cstheme="minorHAnsi"/>
              </w:rPr>
              <w:t>, and they do action planning to help the BHHs move forward. Liz said they are also seeing that the Quality Dashboard is an opportunity to help BHHs identify opportunities for improvement.</w:t>
            </w:r>
          </w:p>
          <w:p w:rsidR="00861DA5" w:rsidRDefault="002C4055" w:rsidP="0002630D">
            <w:pPr>
              <w:jc w:val="left"/>
              <w:rPr>
                <w:rFonts w:cstheme="minorHAnsi"/>
              </w:rPr>
            </w:pPr>
            <w:r>
              <w:rPr>
                <w:rFonts w:cstheme="minorHAnsi"/>
              </w:rPr>
              <w:t>Jay suggested that they make their Quality Improvement work more targeted.</w:t>
            </w:r>
          </w:p>
          <w:p w:rsidR="002C4055" w:rsidRDefault="002C4055" w:rsidP="002C4055">
            <w:pPr>
              <w:jc w:val="left"/>
              <w:rPr>
                <w:rFonts w:cstheme="minorHAnsi"/>
              </w:rPr>
            </w:pPr>
            <w:r>
              <w:rPr>
                <w:rFonts w:cstheme="minorHAnsi"/>
              </w:rPr>
              <w:t xml:space="preserve">Dr. Letourneau pointed out that they try to influence practices, but </w:t>
            </w:r>
            <w:r w:rsidR="004A1107">
              <w:rPr>
                <w:rFonts w:cstheme="minorHAnsi"/>
              </w:rPr>
              <w:t xml:space="preserve">since they do </w:t>
            </w:r>
            <w:r>
              <w:rPr>
                <w:rFonts w:cstheme="minorHAnsi"/>
              </w:rPr>
              <w:t xml:space="preserve">not </w:t>
            </w:r>
            <w:r w:rsidR="004A1107">
              <w:rPr>
                <w:rFonts w:cstheme="minorHAnsi"/>
              </w:rPr>
              <w:t xml:space="preserve">have </w:t>
            </w:r>
            <w:r>
              <w:rPr>
                <w:rFonts w:cstheme="minorHAnsi"/>
              </w:rPr>
              <w:t>authority, they can’t make the practices do anything.</w:t>
            </w:r>
          </w:p>
          <w:p w:rsidR="002C4055" w:rsidRDefault="002C4055" w:rsidP="002C4055">
            <w:pPr>
              <w:jc w:val="left"/>
              <w:rPr>
                <w:rFonts w:cstheme="minorHAnsi"/>
              </w:rPr>
            </w:pPr>
            <w:r>
              <w:rPr>
                <w:rFonts w:cstheme="minorHAnsi"/>
              </w:rPr>
              <w:t>Amy asked for an example.</w:t>
            </w:r>
          </w:p>
          <w:p w:rsidR="002C4055" w:rsidRDefault="002C4055" w:rsidP="0002630D">
            <w:pPr>
              <w:jc w:val="left"/>
              <w:rPr>
                <w:rFonts w:cstheme="minorHAnsi"/>
              </w:rPr>
            </w:pPr>
            <w:r>
              <w:rPr>
                <w:rFonts w:cstheme="minorHAnsi"/>
              </w:rPr>
              <w:t xml:space="preserve">Dr. Letourneau said that there was a desire to impact rates of avoidable readmissions, and with MaineCare staff help, QC was able to come up with a list of several practices and put it out to them as an opportunity, but QC received little response back from them. Getting practices to come to extra meetings is challenging and they can’t make them show up. </w:t>
            </w:r>
          </w:p>
          <w:p w:rsidR="00E61EC6" w:rsidRDefault="002C4055" w:rsidP="0002630D">
            <w:pPr>
              <w:jc w:val="left"/>
              <w:rPr>
                <w:rFonts w:cstheme="minorHAnsi"/>
              </w:rPr>
            </w:pPr>
            <w:r>
              <w:rPr>
                <w:rFonts w:cstheme="minorHAnsi"/>
              </w:rPr>
              <w:t>Amy said that Quality Counts has been doing a lot of work trying to get Primary Care offices to impact readmissions rates.</w:t>
            </w:r>
          </w:p>
          <w:p w:rsidR="00E61EC6" w:rsidRDefault="00E61EC6" w:rsidP="0002630D">
            <w:pPr>
              <w:jc w:val="left"/>
              <w:rPr>
                <w:rFonts w:cstheme="minorHAnsi"/>
              </w:rPr>
            </w:pPr>
            <w:r>
              <w:rPr>
                <w:rFonts w:cstheme="minorHAnsi"/>
              </w:rPr>
              <w:t>Dr. L</w:t>
            </w:r>
            <w:r w:rsidR="002C4055">
              <w:rPr>
                <w:rFonts w:cstheme="minorHAnsi"/>
              </w:rPr>
              <w:t>etourneau acknowledged that but said that there are c</w:t>
            </w:r>
            <w:r w:rsidR="004A1107">
              <w:rPr>
                <w:rFonts w:cstheme="minorHAnsi"/>
              </w:rPr>
              <w:t>ompeting pri</w:t>
            </w:r>
            <w:r>
              <w:rPr>
                <w:rFonts w:cstheme="minorHAnsi"/>
              </w:rPr>
              <w:t>orities</w:t>
            </w:r>
            <w:r w:rsidR="00734F7D">
              <w:rPr>
                <w:rFonts w:cstheme="minorHAnsi"/>
              </w:rPr>
              <w:t>, and</w:t>
            </w:r>
            <w:r w:rsidR="002C4055">
              <w:rPr>
                <w:rFonts w:cstheme="minorHAnsi"/>
              </w:rPr>
              <w:t xml:space="preserve"> </w:t>
            </w:r>
            <w:r>
              <w:rPr>
                <w:rFonts w:cstheme="minorHAnsi"/>
              </w:rPr>
              <w:t>no real incentive</w:t>
            </w:r>
            <w:r w:rsidR="00BC2C57">
              <w:rPr>
                <w:rFonts w:cstheme="minorHAnsi"/>
              </w:rPr>
              <w:t xml:space="preserve"> to providers. </w:t>
            </w:r>
          </w:p>
          <w:p w:rsidR="00BC2C57" w:rsidRDefault="00BC2C57" w:rsidP="0002630D">
            <w:pPr>
              <w:jc w:val="left"/>
              <w:rPr>
                <w:rFonts w:cstheme="minorHAnsi"/>
              </w:rPr>
            </w:pPr>
            <w:r>
              <w:rPr>
                <w:rFonts w:cstheme="minorHAnsi"/>
              </w:rPr>
              <w:t>Lisa Tuttle said this isn’t a new discussion, practices say they are already doing a lot of the things QC is recommending, but the results aren’t showing in the data. She pointed out that at the last learning session the keynote speaker specifically spoke about readmissions and pointing out that this is a Primary Care issue, and in the survey after the learning session they received comments that this was</w:t>
            </w:r>
            <w:r w:rsidR="004A1107">
              <w:rPr>
                <w:rFonts w:cstheme="minorHAnsi"/>
              </w:rPr>
              <w:t xml:space="preserve"> a</w:t>
            </w:r>
            <w:r>
              <w:rPr>
                <w:rFonts w:cstheme="minorHAnsi"/>
              </w:rPr>
              <w:t xml:space="preserve"> topic for hospitals</w:t>
            </w:r>
            <w:r w:rsidR="004A1107">
              <w:rPr>
                <w:rFonts w:cstheme="minorHAnsi"/>
              </w:rPr>
              <w:t xml:space="preserve"> as well</w:t>
            </w:r>
            <w:r>
              <w:rPr>
                <w:rFonts w:cstheme="minorHAnsi"/>
              </w:rPr>
              <w:t>.</w:t>
            </w:r>
            <w:r w:rsidR="00E61EC6">
              <w:rPr>
                <w:rFonts w:cstheme="minorHAnsi"/>
              </w:rPr>
              <w:t xml:space="preserve"> </w:t>
            </w:r>
          </w:p>
          <w:p w:rsidR="00E61EC6" w:rsidRDefault="00BC2C57" w:rsidP="0002630D">
            <w:pPr>
              <w:jc w:val="left"/>
              <w:rPr>
                <w:rFonts w:cstheme="minorHAnsi"/>
              </w:rPr>
            </w:pPr>
            <w:r>
              <w:rPr>
                <w:rFonts w:cstheme="minorHAnsi"/>
              </w:rPr>
              <w:t xml:space="preserve">Helena stated that </w:t>
            </w:r>
            <w:r w:rsidR="00E61EC6">
              <w:rPr>
                <w:rFonts w:cstheme="minorHAnsi"/>
              </w:rPr>
              <w:t>it is essential to get hospital systems to the table,</w:t>
            </w:r>
            <w:r>
              <w:rPr>
                <w:rFonts w:cstheme="minorHAnsi"/>
              </w:rPr>
              <w:t xml:space="preserve"> but it’s very difficult to do so. She said </w:t>
            </w:r>
            <w:r w:rsidR="00E61EC6">
              <w:rPr>
                <w:rFonts w:cstheme="minorHAnsi"/>
              </w:rPr>
              <w:t xml:space="preserve">about a year ago </w:t>
            </w:r>
            <w:r>
              <w:rPr>
                <w:rFonts w:cstheme="minorHAnsi"/>
              </w:rPr>
              <w:t xml:space="preserve">QC </w:t>
            </w:r>
            <w:r w:rsidR="00E61EC6">
              <w:rPr>
                <w:rFonts w:cstheme="minorHAnsi"/>
              </w:rPr>
              <w:t xml:space="preserve">had started working with MaineCare to put together </w:t>
            </w:r>
            <w:r>
              <w:rPr>
                <w:rFonts w:cstheme="minorHAnsi"/>
              </w:rPr>
              <w:t xml:space="preserve">a </w:t>
            </w:r>
            <w:r w:rsidR="00E61EC6">
              <w:rPr>
                <w:rFonts w:cstheme="minorHAnsi"/>
              </w:rPr>
              <w:t>meeting with all groups</w:t>
            </w:r>
            <w:r>
              <w:rPr>
                <w:rFonts w:cstheme="minorHAnsi"/>
              </w:rPr>
              <w:t>, including</w:t>
            </w:r>
            <w:r w:rsidR="00E61EC6">
              <w:rPr>
                <w:rFonts w:cstheme="minorHAnsi"/>
              </w:rPr>
              <w:t xml:space="preserve"> the hospitals. </w:t>
            </w:r>
          </w:p>
          <w:p w:rsidR="00E61EC6" w:rsidRDefault="00E61EC6" w:rsidP="0002630D">
            <w:pPr>
              <w:jc w:val="left"/>
              <w:rPr>
                <w:rFonts w:cstheme="minorHAnsi"/>
              </w:rPr>
            </w:pPr>
            <w:r>
              <w:rPr>
                <w:rFonts w:cstheme="minorHAnsi"/>
              </w:rPr>
              <w:t>Dr. L</w:t>
            </w:r>
            <w:r w:rsidR="00BC2C57">
              <w:rPr>
                <w:rFonts w:cstheme="minorHAnsi"/>
              </w:rPr>
              <w:t>etourneau said Primary Care is an environment of multiple priorities.</w:t>
            </w:r>
            <w:r>
              <w:rPr>
                <w:rFonts w:cstheme="minorHAnsi"/>
              </w:rPr>
              <w:t xml:space="preserve"> </w:t>
            </w:r>
          </w:p>
          <w:p w:rsidR="00BC2C57" w:rsidRPr="005104BB" w:rsidRDefault="00BC2C57" w:rsidP="0002630D">
            <w:pPr>
              <w:jc w:val="left"/>
              <w:rPr>
                <w:rFonts w:cstheme="minorHAnsi"/>
                <w:b/>
              </w:rPr>
            </w:pPr>
            <w:r w:rsidRPr="005104BB">
              <w:rPr>
                <w:rFonts w:cstheme="minorHAnsi"/>
                <w:b/>
              </w:rPr>
              <w:t xml:space="preserve">Stefanie asked for the same information for Objective 2 to be brought before the Steering Committee as Objective 1, before reaching consensus on the SORT recommendations. </w:t>
            </w:r>
          </w:p>
          <w:p w:rsidR="00E61EC6" w:rsidRDefault="00E61EC6" w:rsidP="0002630D">
            <w:pPr>
              <w:jc w:val="left"/>
              <w:rPr>
                <w:rFonts w:cstheme="minorHAnsi"/>
              </w:rPr>
            </w:pPr>
            <w:r>
              <w:rPr>
                <w:rFonts w:cstheme="minorHAnsi"/>
              </w:rPr>
              <w:t>Objective 4- P3 Pil</w:t>
            </w:r>
            <w:r w:rsidR="00BC2C57">
              <w:rPr>
                <w:rFonts w:cstheme="minorHAnsi"/>
              </w:rPr>
              <w:t>ot, effort was completed March 20</w:t>
            </w:r>
            <w:r>
              <w:rPr>
                <w:rFonts w:cstheme="minorHAnsi"/>
              </w:rPr>
              <w:t>15.</w:t>
            </w:r>
            <w:r w:rsidR="00BC2C57">
              <w:rPr>
                <w:rFonts w:cstheme="minorHAnsi"/>
              </w:rPr>
              <w:t xml:space="preserve"> SORT recommendation of No and D, do not continue.</w:t>
            </w:r>
          </w:p>
          <w:p w:rsidR="00E61EC6" w:rsidRDefault="00BC2C57" w:rsidP="0002630D">
            <w:pPr>
              <w:jc w:val="left"/>
              <w:rPr>
                <w:rFonts w:cstheme="minorHAnsi"/>
              </w:rPr>
            </w:pPr>
            <w:r>
              <w:rPr>
                <w:rFonts w:cstheme="minorHAnsi"/>
              </w:rPr>
              <w:t>Dr. Letourneau said that QC has</w:t>
            </w:r>
            <w:r w:rsidR="00E61EC6">
              <w:rPr>
                <w:rFonts w:cstheme="minorHAnsi"/>
              </w:rPr>
              <w:t xml:space="preserve"> provided information on the pilot at an earlier Steering Committee meeting. </w:t>
            </w:r>
            <w:r>
              <w:rPr>
                <w:rFonts w:cstheme="minorHAnsi"/>
              </w:rPr>
              <w:t>She did point out that</w:t>
            </w:r>
            <w:r w:rsidR="00E61EC6">
              <w:rPr>
                <w:rFonts w:cstheme="minorHAnsi"/>
              </w:rPr>
              <w:t xml:space="preserve"> there are no SIM funds directed at consumer engagement, </w:t>
            </w:r>
            <w:r>
              <w:rPr>
                <w:rFonts w:cstheme="minorHAnsi"/>
              </w:rPr>
              <w:t xml:space="preserve">but that is </w:t>
            </w:r>
            <w:r w:rsidR="00E61EC6">
              <w:rPr>
                <w:rFonts w:cstheme="minorHAnsi"/>
              </w:rPr>
              <w:t xml:space="preserve">one of the pillars of SIM. Considerable gap in </w:t>
            </w:r>
            <w:r>
              <w:rPr>
                <w:rFonts w:cstheme="minorHAnsi"/>
              </w:rPr>
              <w:t>the</w:t>
            </w:r>
            <w:r w:rsidR="00E61EC6">
              <w:rPr>
                <w:rFonts w:cstheme="minorHAnsi"/>
              </w:rPr>
              <w:t xml:space="preserve"> work </w:t>
            </w:r>
            <w:r>
              <w:rPr>
                <w:rFonts w:cstheme="minorHAnsi"/>
              </w:rPr>
              <w:t>of</w:t>
            </w:r>
            <w:r w:rsidR="00E61EC6">
              <w:rPr>
                <w:rFonts w:cstheme="minorHAnsi"/>
              </w:rPr>
              <w:t xml:space="preserve"> SIM. </w:t>
            </w:r>
            <w:r>
              <w:rPr>
                <w:rFonts w:cstheme="minorHAnsi"/>
              </w:rPr>
              <w:t>She also w</w:t>
            </w:r>
            <w:r w:rsidR="00E61EC6">
              <w:rPr>
                <w:rFonts w:cstheme="minorHAnsi"/>
              </w:rPr>
              <w:t>a</w:t>
            </w:r>
            <w:r>
              <w:rPr>
                <w:rFonts w:cstheme="minorHAnsi"/>
              </w:rPr>
              <w:t>n</w:t>
            </w:r>
            <w:r w:rsidR="00E61EC6">
              <w:rPr>
                <w:rFonts w:cstheme="minorHAnsi"/>
              </w:rPr>
              <w:t>t</w:t>
            </w:r>
            <w:r>
              <w:rPr>
                <w:rFonts w:cstheme="minorHAnsi"/>
              </w:rPr>
              <w:t>ed the</w:t>
            </w:r>
            <w:r w:rsidR="00E61EC6">
              <w:rPr>
                <w:rFonts w:cstheme="minorHAnsi"/>
              </w:rPr>
              <w:t xml:space="preserve"> minu</w:t>
            </w:r>
            <w:r w:rsidR="00E02905">
              <w:rPr>
                <w:rFonts w:cstheme="minorHAnsi"/>
              </w:rPr>
              <w:t xml:space="preserve">tes to reflect that this does not truly </w:t>
            </w:r>
            <w:r w:rsidR="00734F7D">
              <w:rPr>
                <w:rFonts w:cstheme="minorHAnsi"/>
              </w:rPr>
              <w:t>mean “do</w:t>
            </w:r>
            <w:r w:rsidR="00E02905">
              <w:rPr>
                <w:rFonts w:cstheme="minorHAnsi"/>
              </w:rPr>
              <w:t xml:space="preserve"> not continue”, the recommendation merely reflects that the objective has </w:t>
            </w:r>
            <w:r w:rsidR="00E61EC6">
              <w:rPr>
                <w:rFonts w:cstheme="minorHAnsi"/>
              </w:rPr>
              <w:t xml:space="preserve">ended and there was no plan to </w:t>
            </w:r>
            <w:r w:rsidR="00E61EC6">
              <w:rPr>
                <w:rFonts w:cstheme="minorHAnsi"/>
              </w:rPr>
              <w:lastRenderedPageBreak/>
              <w:t>continue.</w:t>
            </w:r>
          </w:p>
          <w:p w:rsidR="00E61EC6" w:rsidRDefault="00E61EC6" w:rsidP="0002630D">
            <w:pPr>
              <w:jc w:val="left"/>
              <w:rPr>
                <w:rFonts w:cstheme="minorHAnsi"/>
              </w:rPr>
            </w:pPr>
            <w:r>
              <w:rPr>
                <w:rFonts w:cstheme="minorHAnsi"/>
              </w:rPr>
              <w:t>Randy</w:t>
            </w:r>
            <w:r w:rsidR="00E02905">
              <w:rPr>
                <w:rFonts w:cstheme="minorHAnsi"/>
              </w:rPr>
              <w:t xml:space="preserve"> said that the </w:t>
            </w:r>
            <w:r>
              <w:rPr>
                <w:rFonts w:cstheme="minorHAnsi"/>
              </w:rPr>
              <w:t>n</w:t>
            </w:r>
            <w:r w:rsidR="00E02905">
              <w:rPr>
                <w:rFonts w:cstheme="minorHAnsi"/>
              </w:rPr>
              <w:t xml:space="preserve">ext step of this SORT endeavor is </w:t>
            </w:r>
            <w:r w:rsidR="00734F7D">
              <w:rPr>
                <w:rFonts w:cstheme="minorHAnsi"/>
              </w:rPr>
              <w:t>to get</w:t>
            </w:r>
            <w:r w:rsidR="00E02905">
              <w:rPr>
                <w:rFonts w:cstheme="minorHAnsi"/>
              </w:rPr>
              <w:t xml:space="preserve"> recommendations for opportunities for where funds can be refocused, and consumer engagement is a possibility. </w:t>
            </w:r>
          </w:p>
          <w:p w:rsidR="00E61EC6" w:rsidRDefault="00E61EC6" w:rsidP="0002630D">
            <w:pPr>
              <w:jc w:val="left"/>
              <w:rPr>
                <w:rFonts w:cstheme="minorHAnsi"/>
              </w:rPr>
            </w:pPr>
            <w:r>
              <w:rPr>
                <w:rFonts w:cstheme="minorHAnsi"/>
              </w:rPr>
              <w:t xml:space="preserve">Jay asked for information </w:t>
            </w:r>
            <w:r w:rsidR="00E02905">
              <w:rPr>
                <w:rFonts w:cstheme="minorHAnsi"/>
              </w:rPr>
              <w:t>on learnings from this pilot</w:t>
            </w:r>
            <w:r>
              <w:rPr>
                <w:rFonts w:cstheme="minorHAnsi"/>
              </w:rPr>
              <w:t>.</w:t>
            </w:r>
          </w:p>
          <w:p w:rsidR="00A701D8" w:rsidRPr="00734F7D" w:rsidRDefault="00E02905" w:rsidP="003658F8">
            <w:pPr>
              <w:jc w:val="left"/>
              <w:rPr>
                <w:rFonts w:cstheme="minorHAnsi"/>
              </w:rPr>
            </w:pPr>
            <w:r>
              <w:rPr>
                <w:rFonts w:cstheme="minorHAnsi"/>
              </w:rPr>
              <w:t xml:space="preserve">Lisa said they had presented on it last spring, but essentially it </w:t>
            </w:r>
            <w:r w:rsidR="00E61EC6">
              <w:rPr>
                <w:rFonts w:cstheme="minorHAnsi"/>
              </w:rPr>
              <w:t>identified</w:t>
            </w:r>
            <w:r>
              <w:rPr>
                <w:rFonts w:cstheme="minorHAnsi"/>
              </w:rPr>
              <w:t xml:space="preserve"> the</w:t>
            </w:r>
            <w:r w:rsidR="00E61EC6">
              <w:rPr>
                <w:rFonts w:cstheme="minorHAnsi"/>
              </w:rPr>
              <w:t xml:space="preserve"> need for multi-payer support of enhanced primary care, they don’t have time for patient engagement and </w:t>
            </w:r>
            <w:r>
              <w:rPr>
                <w:rFonts w:cstheme="minorHAnsi"/>
              </w:rPr>
              <w:t>C</w:t>
            </w:r>
            <w:r w:rsidR="00E61EC6">
              <w:rPr>
                <w:rFonts w:cstheme="minorHAnsi"/>
              </w:rPr>
              <w:t xml:space="preserve">hoosing </w:t>
            </w:r>
            <w:r>
              <w:rPr>
                <w:rFonts w:cstheme="minorHAnsi"/>
              </w:rPr>
              <w:t>W</w:t>
            </w:r>
            <w:r w:rsidR="00E61EC6">
              <w:rPr>
                <w:rFonts w:cstheme="minorHAnsi"/>
              </w:rPr>
              <w:t xml:space="preserve">isely in a 15 minute slot.  </w:t>
            </w:r>
          </w:p>
        </w:tc>
        <w:tc>
          <w:tcPr>
            <w:tcW w:w="3784" w:type="dxa"/>
          </w:tcPr>
          <w:p w:rsidR="005104BB" w:rsidRDefault="005104BB" w:rsidP="003C31A9">
            <w:pPr>
              <w:jc w:val="left"/>
              <w:rPr>
                <w:rFonts w:cstheme="minorHAnsi"/>
              </w:rPr>
            </w:pPr>
            <w:r>
              <w:rPr>
                <w:rFonts w:cstheme="minorHAnsi"/>
              </w:rPr>
              <w:lastRenderedPageBreak/>
              <w:t xml:space="preserve">QC will come back to present on the results of the last Learning Session survey, and how they are using the feedback to inform the next Learning Session agenda to the Steering Committee, before consensus can be reached on the SORT recommendations for both Objectives 1 and 2. </w:t>
            </w:r>
          </w:p>
        </w:tc>
      </w:tr>
      <w:tr w:rsidR="00224BA8" w:rsidRPr="00990D1F" w:rsidTr="00370D56">
        <w:tc>
          <w:tcPr>
            <w:tcW w:w="0" w:type="auto"/>
          </w:tcPr>
          <w:p w:rsidR="00EE484F" w:rsidRDefault="00CB456E" w:rsidP="000D515E">
            <w:pPr>
              <w:jc w:val="left"/>
              <w:rPr>
                <w:rFonts w:cstheme="minorHAnsi"/>
                <w:b/>
              </w:rPr>
            </w:pPr>
            <w:r w:rsidRPr="00CB456E">
              <w:rPr>
                <w:rFonts w:cstheme="minorHAnsi"/>
                <w:b/>
              </w:rPr>
              <w:lastRenderedPageBreak/>
              <w:t xml:space="preserve">5 – </w:t>
            </w:r>
            <w:r w:rsidR="000D515E">
              <w:rPr>
                <w:rFonts w:cstheme="minorHAnsi"/>
                <w:b/>
              </w:rPr>
              <w:t>Subcommittee Reports</w:t>
            </w:r>
            <w:r w:rsidR="003649D9" w:rsidRPr="003649D9">
              <w:rPr>
                <w:rFonts w:cstheme="minorHAnsi"/>
                <w:b/>
              </w:rPr>
              <w:t xml:space="preserve"> </w:t>
            </w:r>
          </w:p>
        </w:tc>
        <w:tc>
          <w:tcPr>
            <w:tcW w:w="8543" w:type="dxa"/>
          </w:tcPr>
          <w:p w:rsidR="009F234D" w:rsidRDefault="000D515E" w:rsidP="00A95026">
            <w:pPr>
              <w:jc w:val="left"/>
              <w:rPr>
                <w:rFonts w:cstheme="minorHAnsi"/>
                <w:i/>
              </w:rPr>
            </w:pPr>
            <w:r>
              <w:rPr>
                <w:rFonts w:cstheme="minorHAnsi"/>
                <w:i/>
              </w:rPr>
              <w:t>Provide subcommittee updates and answer any questions</w:t>
            </w:r>
          </w:p>
          <w:p w:rsidR="00B83BAD" w:rsidRPr="00004999" w:rsidRDefault="00E02905" w:rsidP="00E02905">
            <w:pPr>
              <w:jc w:val="left"/>
              <w:rPr>
                <w:rFonts w:cstheme="minorHAnsi"/>
              </w:rPr>
            </w:pPr>
            <w:r>
              <w:rPr>
                <w:rFonts w:cstheme="minorHAnsi"/>
              </w:rPr>
              <w:t>Randy i</w:t>
            </w:r>
            <w:r w:rsidR="00A47C0E">
              <w:rPr>
                <w:rFonts w:cstheme="minorHAnsi"/>
              </w:rPr>
              <w:t xml:space="preserve">ncluded subcommittee reports to </w:t>
            </w:r>
            <w:r>
              <w:rPr>
                <w:rFonts w:cstheme="minorHAnsi"/>
              </w:rPr>
              <w:t>so the Steering Committee can</w:t>
            </w:r>
            <w:r w:rsidR="00A47C0E">
              <w:rPr>
                <w:rFonts w:cstheme="minorHAnsi"/>
              </w:rPr>
              <w:t xml:space="preserve"> stay abreast of the subcommittee</w:t>
            </w:r>
            <w:r>
              <w:rPr>
                <w:rFonts w:cstheme="minorHAnsi"/>
              </w:rPr>
              <w:t>s’</w:t>
            </w:r>
            <w:r w:rsidR="00A47C0E">
              <w:rPr>
                <w:rFonts w:cstheme="minorHAnsi"/>
              </w:rPr>
              <w:t xml:space="preserve"> activities. Submit any questions to appropriate chairs.</w:t>
            </w:r>
          </w:p>
        </w:tc>
        <w:tc>
          <w:tcPr>
            <w:tcW w:w="3784" w:type="dxa"/>
          </w:tcPr>
          <w:p w:rsidR="00EE484F" w:rsidRDefault="00EE484F" w:rsidP="00B57A9B">
            <w:pPr>
              <w:jc w:val="left"/>
              <w:rPr>
                <w:rFonts w:cstheme="minorHAnsi"/>
              </w:rPr>
            </w:pPr>
          </w:p>
          <w:p w:rsidR="00316FCE" w:rsidRDefault="00316FCE" w:rsidP="00763402">
            <w:pPr>
              <w:jc w:val="left"/>
              <w:rPr>
                <w:rFonts w:cstheme="minorHAnsi"/>
              </w:rPr>
            </w:pPr>
          </w:p>
        </w:tc>
      </w:tr>
      <w:tr w:rsidR="002E4383" w:rsidRPr="00990D1F" w:rsidTr="00370D56">
        <w:tc>
          <w:tcPr>
            <w:tcW w:w="0" w:type="auto"/>
          </w:tcPr>
          <w:tbl>
            <w:tblPr>
              <w:tblW w:w="0" w:type="auto"/>
              <w:tblBorders>
                <w:top w:val="nil"/>
                <w:left w:val="nil"/>
                <w:bottom w:val="nil"/>
                <w:right w:val="nil"/>
              </w:tblBorders>
              <w:tblLook w:val="0000" w:firstRow="0" w:lastRow="0" w:firstColumn="0" w:lastColumn="0" w:noHBand="0" w:noVBand="0"/>
            </w:tblPr>
            <w:tblGrid>
              <w:gridCol w:w="2145"/>
            </w:tblGrid>
            <w:tr w:rsidR="002E4383" w:rsidRPr="002E4383">
              <w:trPr>
                <w:trHeight w:val="266"/>
              </w:trPr>
              <w:tc>
                <w:tcPr>
                  <w:tcW w:w="0" w:type="auto"/>
                </w:tcPr>
                <w:p w:rsidR="002E4383" w:rsidRPr="002E4383" w:rsidRDefault="00D7603C" w:rsidP="002E4383">
                  <w:pPr>
                    <w:jc w:val="left"/>
                    <w:rPr>
                      <w:rFonts w:cstheme="minorHAnsi"/>
                      <w:b/>
                    </w:rPr>
                  </w:pPr>
                  <w:r w:rsidRPr="00D7603C">
                    <w:rPr>
                      <w:rFonts w:cstheme="minorHAnsi"/>
                      <w:b/>
                    </w:rPr>
                    <w:t>9- SIM Annual Meeting</w:t>
                  </w:r>
                </w:p>
              </w:tc>
            </w:tr>
          </w:tbl>
          <w:p w:rsidR="002E4383" w:rsidRPr="002E4383" w:rsidRDefault="002E4383" w:rsidP="002E4383">
            <w:pPr>
              <w:jc w:val="left"/>
              <w:rPr>
                <w:rFonts w:cstheme="minorHAnsi"/>
                <w:b/>
              </w:rPr>
            </w:pPr>
          </w:p>
        </w:tc>
        <w:tc>
          <w:tcPr>
            <w:tcW w:w="8543" w:type="dxa"/>
          </w:tcPr>
          <w:p w:rsidR="00DA7916" w:rsidRDefault="00D7603C" w:rsidP="00D7603C">
            <w:pPr>
              <w:jc w:val="left"/>
              <w:rPr>
                <w:rFonts w:cstheme="minorHAnsi"/>
                <w:i/>
              </w:rPr>
            </w:pPr>
            <w:r w:rsidRPr="00D7603C">
              <w:rPr>
                <w:rFonts w:cstheme="minorHAnsi"/>
                <w:i/>
              </w:rPr>
              <w:t>Review draft agenda and suggestions</w:t>
            </w:r>
          </w:p>
          <w:p w:rsidR="00512EA7" w:rsidRDefault="00E02905" w:rsidP="00F40600">
            <w:pPr>
              <w:jc w:val="left"/>
              <w:rPr>
                <w:rFonts w:cstheme="minorHAnsi"/>
              </w:rPr>
            </w:pPr>
            <w:r>
              <w:rPr>
                <w:rFonts w:cstheme="minorHAnsi"/>
              </w:rPr>
              <w:t xml:space="preserve">To be held </w:t>
            </w:r>
            <w:r w:rsidR="00A47C0E">
              <w:rPr>
                <w:rFonts w:cstheme="minorHAnsi"/>
              </w:rPr>
              <w:t>December 8</w:t>
            </w:r>
            <w:r w:rsidR="00A47C0E" w:rsidRPr="00A47C0E">
              <w:rPr>
                <w:rFonts w:cstheme="minorHAnsi"/>
                <w:vertAlign w:val="superscript"/>
              </w:rPr>
              <w:t>th</w:t>
            </w:r>
            <w:r w:rsidR="00A47C0E">
              <w:rPr>
                <w:rFonts w:cstheme="minorHAnsi"/>
              </w:rPr>
              <w:t xml:space="preserve">, registration starts at 8 am and </w:t>
            </w:r>
            <w:r>
              <w:rPr>
                <w:rFonts w:cstheme="minorHAnsi"/>
              </w:rPr>
              <w:t xml:space="preserve">the meeting </w:t>
            </w:r>
            <w:r w:rsidR="00A47C0E">
              <w:rPr>
                <w:rFonts w:cstheme="minorHAnsi"/>
              </w:rPr>
              <w:t>will go until 2 pm. Planning to have engaged interactive discussions and less presentation</w:t>
            </w:r>
            <w:r>
              <w:rPr>
                <w:rFonts w:cstheme="minorHAnsi"/>
              </w:rPr>
              <w:t>s</w:t>
            </w:r>
            <w:r w:rsidR="00A47C0E">
              <w:rPr>
                <w:rFonts w:cstheme="minorHAnsi"/>
              </w:rPr>
              <w:t>. Lewin will talk about</w:t>
            </w:r>
            <w:r>
              <w:rPr>
                <w:rFonts w:cstheme="minorHAnsi"/>
              </w:rPr>
              <w:t xml:space="preserve"> the</w:t>
            </w:r>
            <w:r w:rsidR="00A47C0E">
              <w:rPr>
                <w:rFonts w:cstheme="minorHAnsi"/>
              </w:rPr>
              <w:t xml:space="preserve"> progression of SIM measures across the state</w:t>
            </w:r>
            <w:r>
              <w:rPr>
                <w:rFonts w:cstheme="minorHAnsi"/>
              </w:rPr>
              <w:t>. They will have a speaker come in from Vermont</w:t>
            </w:r>
            <w:r w:rsidR="00A47C0E">
              <w:rPr>
                <w:rFonts w:cstheme="minorHAnsi"/>
              </w:rPr>
              <w:t xml:space="preserve">. </w:t>
            </w:r>
          </w:p>
          <w:p w:rsidR="00A47C0E" w:rsidRDefault="00E02905" w:rsidP="00F40600">
            <w:pPr>
              <w:jc w:val="left"/>
              <w:rPr>
                <w:rFonts w:cstheme="minorHAnsi"/>
              </w:rPr>
            </w:pPr>
            <w:r>
              <w:rPr>
                <w:rFonts w:cstheme="minorHAnsi"/>
              </w:rPr>
              <w:t>Dr. Letourneau asked if the partners need to present at all, or create a summary of their work on paper.</w:t>
            </w:r>
          </w:p>
          <w:p w:rsidR="00A47C0E" w:rsidRDefault="00E02905" w:rsidP="00F40600">
            <w:pPr>
              <w:jc w:val="left"/>
              <w:rPr>
                <w:rFonts w:cstheme="minorHAnsi"/>
              </w:rPr>
            </w:pPr>
            <w:r>
              <w:rPr>
                <w:rFonts w:cstheme="minorHAnsi"/>
              </w:rPr>
              <w:t>Randy said not at this time</w:t>
            </w:r>
            <w:r w:rsidR="00A47C0E">
              <w:rPr>
                <w:rFonts w:cstheme="minorHAnsi"/>
              </w:rPr>
              <w:t xml:space="preserve">. </w:t>
            </w:r>
          </w:p>
          <w:p w:rsidR="00E02905" w:rsidRPr="00325507" w:rsidRDefault="00E02905" w:rsidP="00F40600">
            <w:pPr>
              <w:jc w:val="left"/>
              <w:rPr>
                <w:rFonts w:cstheme="minorHAnsi"/>
              </w:rPr>
            </w:pPr>
            <w:r>
              <w:rPr>
                <w:rFonts w:cstheme="minorHAnsi"/>
              </w:rPr>
              <w:t>Randy also asked the Steering Committee to complete the SIM Survey by</w:t>
            </w:r>
            <w:r w:rsidR="00A47C0E">
              <w:rPr>
                <w:rFonts w:cstheme="minorHAnsi"/>
              </w:rPr>
              <w:t xml:space="preserve"> November 30</w:t>
            </w:r>
            <w:r w:rsidR="00A47C0E" w:rsidRPr="00A47C0E">
              <w:rPr>
                <w:rFonts w:cstheme="minorHAnsi"/>
                <w:vertAlign w:val="superscript"/>
              </w:rPr>
              <w:t>th</w:t>
            </w:r>
            <w:r w:rsidR="00A47C0E">
              <w:rPr>
                <w:rFonts w:cstheme="minorHAnsi"/>
              </w:rPr>
              <w:t xml:space="preserve"> deadline. </w:t>
            </w:r>
            <w:r>
              <w:rPr>
                <w:rFonts w:cstheme="minorHAnsi"/>
              </w:rPr>
              <w:t xml:space="preserve"> SIM program team is really looking for feedback on the value of time that people spending at table, engaged in these discussions. </w:t>
            </w:r>
          </w:p>
        </w:tc>
        <w:tc>
          <w:tcPr>
            <w:tcW w:w="3784" w:type="dxa"/>
          </w:tcPr>
          <w:p w:rsidR="002E4383" w:rsidRDefault="002E4383" w:rsidP="00B57A9B">
            <w:pPr>
              <w:jc w:val="left"/>
              <w:rPr>
                <w:rFonts w:cstheme="minorHAnsi"/>
              </w:rPr>
            </w:pPr>
          </w:p>
          <w:p w:rsidR="002C0B7C" w:rsidRDefault="002C0B7C" w:rsidP="00B57A9B">
            <w:pPr>
              <w:jc w:val="left"/>
              <w:rPr>
                <w:rFonts w:cstheme="minorHAnsi"/>
              </w:rPr>
            </w:pPr>
          </w:p>
        </w:tc>
      </w:tr>
      <w:tr w:rsidR="00D7603C" w:rsidRPr="00990D1F" w:rsidTr="00370D56">
        <w:tc>
          <w:tcPr>
            <w:tcW w:w="0" w:type="auto"/>
          </w:tcPr>
          <w:p w:rsidR="00D7603C" w:rsidRPr="00D7603C" w:rsidRDefault="00D7603C" w:rsidP="002E4383">
            <w:pPr>
              <w:jc w:val="left"/>
              <w:rPr>
                <w:rFonts w:cstheme="minorHAnsi"/>
                <w:b/>
              </w:rPr>
            </w:pPr>
            <w:r w:rsidRPr="00D7603C">
              <w:rPr>
                <w:rFonts w:cstheme="minorHAnsi"/>
                <w:b/>
              </w:rPr>
              <w:t>10 - Steering Committee Risk or Issue identification and review</w:t>
            </w:r>
          </w:p>
        </w:tc>
        <w:tc>
          <w:tcPr>
            <w:tcW w:w="8543" w:type="dxa"/>
          </w:tcPr>
          <w:p w:rsidR="00D7603C" w:rsidRDefault="00D7603C" w:rsidP="00D7603C">
            <w:pPr>
              <w:jc w:val="left"/>
              <w:rPr>
                <w:rFonts w:cstheme="minorHAnsi"/>
                <w:i/>
              </w:rPr>
            </w:pPr>
            <w:r w:rsidRPr="00D7603C">
              <w:rPr>
                <w:rFonts w:cstheme="minorHAnsi"/>
                <w:i/>
              </w:rPr>
              <w:t>Standing agenda item - Allocate time for Steering Committee members to identify risks or issues to SIM Risk and Issue log</w:t>
            </w:r>
          </w:p>
        </w:tc>
        <w:tc>
          <w:tcPr>
            <w:tcW w:w="3784" w:type="dxa"/>
          </w:tcPr>
          <w:p w:rsidR="00D7603C" w:rsidRDefault="00D7603C" w:rsidP="00B57A9B">
            <w:pPr>
              <w:jc w:val="left"/>
              <w:rPr>
                <w:rFonts w:cstheme="minorHAnsi"/>
              </w:rPr>
            </w:pPr>
          </w:p>
        </w:tc>
      </w:tr>
      <w:tr w:rsidR="00224BA8" w:rsidRPr="00990D1F" w:rsidTr="00370D56">
        <w:tc>
          <w:tcPr>
            <w:tcW w:w="0" w:type="auto"/>
          </w:tcPr>
          <w:p w:rsidR="001C3AB1" w:rsidRDefault="00D7603C" w:rsidP="00030E61">
            <w:pPr>
              <w:jc w:val="left"/>
              <w:rPr>
                <w:rFonts w:cstheme="minorHAnsi"/>
                <w:b/>
              </w:rPr>
            </w:pPr>
            <w:r>
              <w:rPr>
                <w:rFonts w:cstheme="minorHAnsi"/>
                <w:b/>
              </w:rPr>
              <w:t>11</w:t>
            </w:r>
            <w:r w:rsidR="001C3AB1">
              <w:rPr>
                <w:rFonts w:cstheme="minorHAnsi"/>
                <w:b/>
              </w:rPr>
              <w:t xml:space="preserve">- </w:t>
            </w:r>
            <w:r w:rsidR="00030E61">
              <w:rPr>
                <w:rFonts w:cstheme="minorHAnsi"/>
                <w:b/>
              </w:rPr>
              <w:t>Public Comment</w:t>
            </w:r>
          </w:p>
        </w:tc>
        <w:tc>
          <w:tcPr>
            <w:tcW w:w="8543" w:type="dxa"/>
          </w:tcPr>
          <w:p w:rsidR="00A47C0E" w:rsidRPr="00A47C0E" w:rsidRDefault="00E02905" w:rsidP="00A47C0E">
            <w:pPr>
              <w:jc w:val="left"/>
              <w:rPr>
                <w:rFonts w:cstheme="minorHAnsi"/>
              </w:rPr>
            </w:pPr>
            <w:r>
              <w:rPr>
                <w:rFonts w:cstheme="minorHAnsi"/>
              </w:rPr>
              <w:t>Next Steering Committee meeting is December 4</w:t>
            </w:r>
            <w:r w:rsidRPr="00E02905">
              <w:rPr>
                <w:rFonts w:cstheme="minorHAnsi"/>
                <w:vertAlign w:val="superscript"/>
              </w:rPr>
              <w:t>th</w:t>
            </w:r>
            <w:r>
              <w:rPr>
                <w:rFonts w:cstheme="minorHAnsi"/>
              </w:rPr>
              <w:t xml:space="preserve">, from 2-5pm. </w:t>
            </w:r>
          </w:p>
          <w:p w:rsidR="00FD3F0E" w:rsidRPr="001C3AB1" w:rsidRDefault="00FD3F0E" w:rsidP="003658F8">
            <w:pPr>
              <w:pStyle w:val="ListParagraph"/>
              <w:jc w:val="left"/>
              <w:rPr>
                <w:rFonts w:cstheme="minorHAnsi"/>
              </w:rPr>
            </w:pPr>
          </w:p>
        </w:tc>
        <w:tc>
          <w:tcPr>
            <w:tcW w:w="3784" w:type="dxa"/>
          </w:tcPr>
          <w:p w:rsidR="001C3AB1" w:rsidRDefault="001C3AB1" w:rsidP="00B57A9B">
            <w:pPr>
              <w:jc w:val="left"/>
              <w:rPr>
                <w:rFonts w:cstheme="minorHAnsi"/>
              </w:rPr>
            </w:pPr>
          </w:p>
          <w:p w:rsidR="00254571" w:rsidRDefault="00254571" w:rsidP="00B57A9B">
            <w:pPr>
              <w:jc w:val="left"/>
              <w:rPr>
                <w:rFonts w:cstheme="minorHAnsi"/>
              </w:rPr>
            </w:pPr>
          </w:p>
        </w:tc>
      </w:tr>
    </w:tbl>
    <w:p w:rsidR="00CB3767" w:rsidRDefault="00CB3767" w:rsidP="00F976B0">
      <w:pPr>
        <w:tabs>
          <w:tab w:val="left" w:pos="420"/>
        </w:tabs>
        <w:jc w:val="left"/>
        <w:rPr>
          <w:rFonts w:ascii="Arial" w:hAnsi="Arial" w:cs="Arial"/>
          <w:sz w:val="24"/>
          <w:szCs w:val="24"/>
        </w:rPr>
      </w:pPr>
    </w:p>
    <w:p w:rsidR="00F976B0" w:rsidRDefault="00F976B0" w:rsidP="00F976B0">
      <w:pPr>
        <w:tabs>
          <w:tab w:val="left" w:pos="420"/>
        </w:tabs>
        <w:jc w:val="left"/>
        <w:rPr>
          <w:rFonts w:ascii="Arial" w:hAnsi="Arial" w:cs="Arial"/>
          <w:sz w:val="24"/>
          <w:szCs w:val="24"/>
        </w:rPr>
      </w:pPr>
    </w:p>
    <w:p w:rsidR="002B174E" w:rsidRPr="00F976B0" w:rsidRDefault="002B174E" w:rsidP="00F976B0">
      <w:pPr>
        <w:tabs>
          <w:tab w:val="left" w:pos="420"/>
        </w:tabs>
        <w:jc w:val="both"/>
        <w:rPr>
          <w:rFonts w:ascii="Arial" w:hAnsi="Arial" w:cs="Arial"/>
          <w:sz w:val="24"/>
          <w:szCs w:val="24"/>
        </w:rPr>
      </w:pPr>
      <w:r>
        <w:rPr>
          <w:rFonts w:ascii="Arial" w:hAnsi="Arial" w:cs="Arial"/>
          <w:sz w:val="24"/>
          <w:szCs w:val="24"/>
        </w:rPr>
        <w:t xml:space="preserve">. </w:t>
      </w:r>
    </w:p>
    <w:sectPr w:rsidR="002B174E" w:rsidRPr="00F976B0"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BDE" w:rsidRDefault="001C2BDE" w:rsidP="005261E9">
      <w:r>
        <w:separator/>
      </w:r>
    </w:p>
  </w:endnote>
  <w:endnote w:type="continuationSeparator" w:id="0">
    <w:p w:rsidR="001C2BDE" w:rsidRDefault="001C2BDE"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162497"/>
      <w:docPartObj>
        <w:docPartGallery w:val="Page Numbers (Bottom of Page)"/>
        <w:docPartUnique/>
      </w:docPartObj>
    </w:sdtPr>
    <w:sdtEndPr>
      <w:rPr>
        <w:noProof/>
        <w:sz w:val="18"/>
        <w:szCs w:val="18"/>
      </w:rPr>
    </w:sdtEndPr>
    <w:sdtContent>
      <w:p w:rsidR="00734F7D" w:rsidRPr="00734F7D" w:rsidRDefault="00734F7D">
        <w:pPr>
          <w:pStyle w:val="Footer"/>
          <w:rPr>
            <w:sz w:val="18"/>
            <w:szCs w:val="18"/>
          </w:rPr>
        </w:pPr>
        <w:r w:rsidRPr="00734F7D">
          <w:rPr>
            <w:sz w:val="18"/>
            <w:szCs w:val="18"/>
          </w:rPr>
          <w:fldChar w:fldCharType="begin"/>
        </w:r>
        <w:r w:rsidRPr="00734F7D">
          <w:rPr>
            <w:sz w:val="18"/>
            <w:szCs w:val="18"/>
          </w:rPr>
          <w:instrText xml:space="preserve"> PAGE   \* MERGEFORMAT </w:instrText>
        </w:r>
        <w:r w:rsidRPr="00734F7D">
          <w:rPr>
            <w:sz w:val="18"/>
            <w:szCs w:val="18"/>
          </w:rPr>
          <w:fldChar w:fldCharType="separate"/>
        </w:r>
        <w:r w:rsidR="00630090">
          <w:rPr>
            <w:noProof/>
            <w:sz w:val="18"/>
            <w:szCs w:val="18"/>
          </w:rPr>
          <w:t>1</w:t>
        </w:r>
        <w:r w:rsidRPr="00734F7D">
          <w:rPr>
            <w:noProof/>
            <w:sz w:val="18"/>
            <w:szCs w:val="18"/>
          </w:rPr>
          <w:fldChar w:fldCharType="end"/>
        </w:r>
      </w:p>
    </w:sdtContent>
  </w:sdt>
  <w:p w:rsidR="00A47C0E" w:rsidRPr="005261E9" w:rsidRDefault="00A47C0E" w:rsidP="005261E9">
    <w:pPr>
      <w:pStyle w:val="Footer"/>
      <w:tabs>
        <w:tab w:val="clear" w:pos="4680"/>
        <w:tab w:val="clear" w:pos="9360"/>
      </w:tabs>
      <w:rPr>
        <w:color w:val="808080" w:themeColor="background1" w:themeShade="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BDE" w:rsidRDefault="001C2BDE" w:rsidP="005261E9">
      <w:r>
        <w:separator/>
      </w:r>
    </w:p>
  </w:footnote>
  <w:footnote w:type="continuationSeparator" w:id="0">
    <w:p w:rsidR="001C2BDE" w:rsidRDefault="001C2BDE"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A47C0E" w:rsidRDefault="001C2BD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6DA"/>
    <w:multiLevelType w:val="hybridMultilevel"/>
    <w:tmpl w:val="8092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71E2D"/>
    <w:multiLevelType w:val="hybridMultilevel"/>
    <w:tmpl w:val="098A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81D39"/>
    <w:multiLevelType w:val="hybridMultilevel"/>
    <w:tmpl w:val="A8A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45385"/>
    <w:multiLevelType w:val="hybridMultilevel"/>
    <w:tmpl w:val="7ED06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3230F"/>
    <w:multiLevelType w:val="hybridMultilevel"/>
    <w:tmpl w:val="E468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9073D"/>
    <w:multiLevelType w:val="hybridMultilevel"/>
    <w:tmpl w:val="473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937C3"/>
    <w:multiLevelType w:val="hybridMultilevel"/>
    <w:tmpl w:val="579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DA4419"/>
    <w:multiLevelType w:val="hybridMultilevel"/>
    <w:tmpl w:val="75C8F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0E3E0B"/>
    <w:multiLevelType w:val="hybridMultilevel"/>
    <w:tmpl w:val="BCDA9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815DB3"/>
    <w:multiLevelType w:val="hybridMultilevel"/>
    <w:tmpl w:val="7CA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7A7612"/>
    <w:multiLevelType w:val="hybridMultilevel"/>
    <w:tmpl w:val="D37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F13F0"/>
    <w:multiLevelType w:val="hybridMultilevel"/>
    <w:tmpl w:val="1822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65A66"/>
    <w:multiLevelType w:val="hybridMultilevel"/>
    <w:tmpl w:val="DFD8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2159EF"/>
    <w:multiLevelType w:val="hybridMultilevel"/>
    <w:tmpl w:val="B978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67AF2"/>
    <w:multiLevelType w:val="hybridMultilevel"/>
    <w:tmpl w:val="AD5A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D2742"/>
    <w:multiLevelType w:val="hybridMultilevel"/>
    <w:tmpl w:val="7CC6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A20549"/>
    <w:multiLevelType w:val="hybridMultilevel"/>
    <w:tmpl w:val="A03810C6"/>
    <w:lvl w:ilvl="0" w:tplc="252A1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0364ED"/>
    <w:multiLevelType w:val="hybridMultilevel"/>
    <w:tmpl w:val="BF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910198"/>
    <w:multiLevelType w:val="hybridMultilevel"/>
    <w:tmpl w:val="BADC259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nsid w:val="72185EE7"/>
    <w:multiLevelType w:val="hybridMultilevel"/>
    <w:tmpl w:val="0E1229F4"/>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E1208"/>
    <w:multiLevelType w:val="hybridMultilevel"/>
    <w:tmpl w:val="A684B80A"/>
    <w:lvl w:ilvl="0" w:tplc="A3C07F16">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C07947"/>
    <w:multiLevelType w:val="hybridMultilevel"/>
    <w:tmpl w:val="9C6A046C"/>
    <w:lvl w:ilvl="0" w:tplc="2A7050F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1"/>
  </w:num>
  <w:num w:numId="4">
    <w:abstractNumId w:val="8"/>
  </w:num>
  <w:num w:numId="5">
    <w:abstractNumId w:val="12"/>
  </w:num>
  <w:num w:numId="6">
    <w:abstractNumId w:val="23"/>
  </w:num>
  <w:num w:numId="7">
    <w:abstractNumId w:val="2"/>
  </w:num>
  <w:num w:numId="8">
    <w:abstractNumId w:val="6"/>
  </w:num>
  <w:num w:numId="9">
    <w:abstractNumId w:val="16"/>
  </w:num>
  <w:num w:numId="10">
    <w:abstractNumId w:val="22"/>
  </w:num>
  <w:num w:numId="11">
    <w:abstractNumId w:val="20"/>
  </w:num>
  <w:num w:numId="12">
    <w:abstractNumId w:val="10"/>
  </w:num>
  <w:num w:numId="13">
    <w:abstractNumId w:val="13"/>
  </w:num>
  <w:num w:numId="14">
    <w:abstractNumId w:val="25"/>
  </w:num>
  <w:num w:numId="15">
    <w:abstractNumId w:val="0"/>
  </w:num>
  <w:num w:numId="16">
    <w:abstractNumId w:val="19"/>
  </w:num>
  <w:num w:numId="17">
    <w:abstractNumId w:val="7"/>
  </w:num>
  <w:num w:numId="18">
    <w:abstractNumId w:val="14"/>
  </w:num>
  <w:num w:numId="19">
    <w:abstractNumId w:val="21"/>
  </w:num>
  <w:num w:numId="20">
    <w:abstractNumId w:val="9"/>
  </w:num>
  <w:num w:numId="21">
    <w:abstractNumId w:val="18"/>
  </w:num>
  <w:num w:numId="22">
    <w:abstractNumId w:val="3"/>
  </w:num>
  <w:num w:numId="23">
    <w:abstractNumId w:val="17"/>
  </w:num>
  <w:num w:numId="24">
    <w:abstractNumId w:val="26"/>
  </w:num>
  <w:num w:numId="25">
    <w:abstractNumId w:val="15"/>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999"/>
    <w:rsid w:val="00004C0F"/>
    <w:rsid w:val="00015141"/>
    <w:rsid w:val="0001770F"/>
    <w:rsid w:val="0002536B"/>
    <w:rsid w:val="0002630D"/>
    <w:rsid w:val="00027DC1"/>
    <w:rsid w:val="00030B11"/>
    <w:rsid w:val="00030E61"/>
    <w:rsid w:val="00031E57"/>
    <w:rsid w:val="00032CB0"/>
    <w:rsid w:val="00053433"/>
    <w:rsid w:val="000542EC"/>
    <w:rsid w:val="0005473D"/>
    <w:rsid w:val="00055CEC"/>
    <w:rsid w:val="0006328F"/>
    <w:rsid w:val="00063D05"/>
    <w:rsid w:val="0006602E"/>
    <w:rsid w:val="00066439"/>
    <w:rsid w:val="00067324"/>
    <w:rsid w:val="00071563"/>
    <w:rsid w:val="000729CB"/>
    <w:rsid w:val="0007662D"/>
    <w:rsid w:val="000766FD"/>
    <w:rsid w:val="00087519"/>
    <w:rsid w:val="00090A6A"/>
    <w:rsid w:val="00093C04"/>
    <w:rsid w:val="00095BCD"/>
    <w:rsid w:val="000A664A"/>
    <w:rsid w:val="000B0295"/>
    <w:rsid w:val="000B385C"/>
    <w:rsid w:val="000B6F54"/>
    <w:rsid w:val="000C4541"/>
    <w:rsid w:val="000C6067"/>
    <w:rsid w:val="000C7D8B"/>
    <w:rsid w:val="000D150A"/>
    <w:rsid w:val="000D23EA"/>
    <w:rsid w:val="000D515E"/>
    <w:rsid w:val="000D6461"/>
    <w:rsid w:val="000E1333"/>
    <w:rsid w:val="000E3F3E"/>
    <w:rsid w:val="000E552F"/>
    <w:rsid w:val="000E575F"/>
    <w:rsid w:val="000E5CCF"/>
    <w:rsid w:val="000F487C"/>
    <w:rsid w:val="000F5525"/>
    <w:rsid w:val="000F7F57"/>
    <w:rsid w:val="001007CC"/>
    <w:rsid w:val="001012D6"/>
    <w:rsid w:val="001064B1"/>
    <w:rsid w:val="00110467"/>
    <w:rsid w:val="001158F6"/>
    <w:rsid w:val="00122895"/>
    <w:rsid w:val="0012521D"/>
    <w:rsid w:val="001259B4"/>
    <w:rsid w:val="00127E97"/>
    <w:rsid w:val="00133485"/>
    <w:rsid w:val="00135F5E"/>
    <w:rsid w:val="00142492"/>
    <w:rsid w:val="00142560"/>
    <w:rsid w:val="001435B3"/>
    <w:rsid w:val="001450BB"/>
    <w:rsid w:val="00146E5E"/>
    <w:rsid w:val="00146FBA"/>
    <w:rsid w:val="0016366B"/>
    <w:rsid w:val="00164916"/>
    <w:rsid w:val="00164C25"/>
    <w:rsid w:val="00165FDF"/>
    <w:rsid w:val="001717FC"/>
    <w:rsid w:val="001718E7"/>
    <w:rsid w:val="00173B58"/>
    <w:rsid w:val="00174135"/>
    <w:rsid w:val="001828B7"/>
    <w:rsid w:val="001835D8"/>
    <w:rsid w:val="001851BE"/>
    <w:rsid w:val="00190F31"/>
    <w:rsid w:val="001976AD"/>
    <w:rsid w:val="001A155F"/>
    <w:rsid w:val="001A4366"/>
    <w:rsid w:val="001A5893"/>
    <w:rsid w:val="001A7E5D"/>
    <w:rsid w:val="001C1F4C"/>
    <w:rsid w:val="001C2239"/>
    <w:rsid w:val="001C2BDE"/>
    <w:rsid w:val="001C3AB1"/>
    <w:rsid w:val="001C5B15"/>
    <w:rsid w:val="001D6946"/>
    <w:rsid w:val="001E1F7F"/>
    <w:rsid w:val="001E2E00"/>
    <w:rsid w:val="001E4A8D"/>
    <w:rsid w:val="001E628E"/>
    <w:rsid w:val="001F1FD2"/>
    <w:rsid w:val="001F2291"/>
    <w:rsid w:val="001F2487"/>
    <w:rsid w:val="001F4DE6"/>
    <w:rsid w:val="00207B55"/>
    <w:rsid w:val="00211D61"/>
    <w:rsid w:val="002123F3"/>
    <w:rsid w:val="00216F72"/>
    <w:rsid w:val="00217D33"/>
    <w:rsid w:val="00224BA8"/>
    <w:rsid w:val="00224BBD"/>
    <w:rsid w:val="00230271"/>
    <w:rsid w:val="00230B7F"/>
    <w:rsid w:val="00235DC0"/>
    <w:rsid w:val="00242891"/>
    <w:rsid w:val="0024309F"/>
    <w:rsid w:val="00245D77"/>
    <w:rsid w:val="00246C18"/>
    <w:rsid w:val="00253680"/>
    <w:rsid w:val="00254571"/>
    <w:rsid w:val="00255EF7"/>
    <w:rsid w:val="00256E5B"/>
    <w:rsid w:val="00257AF3"/>
    <w:rsid w:val="00273B77"/>
    <w:rsid w:val="002748B1"/>
    <w:rsid w:val="00274F46"/>
    <w:rsid w:val="00276A15"/>
    <w:rsid w:val="00280013"/>
    <w:rsid w:val="00282657"/>
    <w:rsid w:val="00282C53"/>
    <w:rsid w:val="00285053"/>
    <w:rsid w:val="00290132"/>
    <w:rsid w:val="002904C2"/>
    <w:rsid w:val="002924EB"/>
    <w:rsid w:val="00292A4A"/>
    <w:rsid w:val="0029400A"/>
    <w:rsid w:val="002A163F"/>
    <w:rsid w:val="002A3EB4"/>
    <w:rsid w:val="002A5BEB"/>
    <w:rsid w:val="002B051E"/>
    <w:rsid w:val="002B11D7"/>
    <w:rsid w:val="002B174E"/>
    <w:rsid w:val="002B6E4A"/>
    <w:rsid w:val="002C0B7C"/>
    <w:rsid w:val="002C0EB9"/>
    <w:rsid w:val="002C2DD3"/>
    <w:rsid w:val="002C35ED"/>
    <w:rsid w:val="002C4055"/>
    <w:rsid w:val="002C4512"/>
    <w:rsid w:val="002C58F6"/>
    <w:rsid w:val="002D1D7C"/>
    <w:rsid w:val="002D2AF6"/>
    <w:rsid w:val="002D37BC"/>
    <w:rsid w:val="002D389B"/>
    <w:rsid w:val="002D41AA"/>
    <w:rsid w:val="002D61D4"/>
    <w:rsid w:val="002E3D21"/>
    <w:rsid w:val="002E4383"/>
    <w:rsid w:val="002E45B1"/>
    <w:rsid w:val="002F2827"/>
    <w:rsid w:val="0030330D"/>
    <w:rsid w:val="00304CBF"/>
    <w:rsid w:val="0030617D"/>
    <w:rsid w:val="00307E4F"/>
    <w:rsid w:val="003128FE"/>
    <w:rsid w:val="00312C3A"/>
    <w:rsid w:val="00313E5B"/>
    <w:rsid w:val="003153FA"/>
    <w:rsid w:val="00316FCE"/>
    <w:rsid w:val="00320FFB"/>
    <w:rsid w:val="00322A12"/>
    <w:rsid w:val="0032502E"/>
    <w:rsid w:val="00325507"/>
    <w:rsid w:val="00333484"/>
    <w:rsid w:val="00340C9E"/>
    <w:rsid w:val="00347814"/>
    <w:rsid w:val="003552DF"/>
    <w:rsid w:val="003603D6"/>
    <w:rsid w:val="00362684"/>
    <w:rsid w:val="003649D9"/>
    <w:rsid w:val="00364DB7"/>
    <w:rsid w:val="0036506D"/>
    <w:rsid w:val="003658F8"/>
    <w:rsid w:val="00370D56"/>
    <w:rsid w:val="00377C6E"/>
    <w:rsid w:val="00385CE9"/>
    <w:rsid w:val="00387F60"/>
    <w:rsid w:val="00391A41"/>
    <w:rsid w:val="00391D2B"/>
    <w:rsid w:val="00391DEA"/>
    <w:rsid w:val="00392C3E"/>
    <w:rsid w:val="00393A35"/>
    <w:rsid w:val="003A340C"/>
    <w:rsid w:val="003A57D7"/>
    <w:rsid w:val="003B18B6"/>
    <w:rsid w:val="003B1ACB"/>
    <w:rsid w:val="003B5232"/>
    <w:rsid w:val="003B5E13"/>
    <w:rsid w:val="003B76B1"/>
    <w:rsid w:val="003C31A9"/>
    <w:rsid w:val="003C380F"/>
    <w:rsid w:val="003C7156"/>
    <w:rsid w:val="003D3B0E"/>
    <w:rsid w:val="003E0DFC"/>
    <w:rsid w:val="003E224F"/>
    <w:rsid w:val="003E7BCE"/>
    <w:rsid w:val="003F24CA"/>
    <w:rsid w:val="003F2A58"/>
    <w:rsid w:val="003F60EF"/>
    <w:rsid w:val="003F7798"/>
    <w:rsid w:val="004024BB"/>
    <w:rsid w:val="00405196"/>
    <w:rsid w:val="0041455E"/>
    <w:rsid w:val="00416CCC"/>
    <w:rsid w:val="00416CDC"/>
    <w:rsid w:val="004178F0"/>
    <w:rsid w:val="00420FD0"/>
    <w:rsid w:val="00422A20"/>
    <w:rsid w:val="0042381E"/>
    <w:rsid w:val="00430BAB"/>
    <w:rsid w:val="0043502A"/>
    <w:rsid w:val="00442BCB"/>
    <w:rsid w:val="00446FA1"/>
    <w:rsid w:val="00453483"/>
    <w:rsid w:val="00453E5C"/>
    <w:rsid w:val="00457DAE"/>
    <w:rsid w:val="00461DAD"/>
    <w:rsid w:val="00464530"/>
    <w:rsid w:val="0046623E"/>
    <w:rsid w:val="004711B7"/>
    <w:rsid w:val="00471264"/>
    <w:rsid w:val="0047221D"/>
    <w:rsid w:val="00473611"/>
    <w:rsid w:val="00476324"/>
    <w:rsid w:val="004773AB"/>
    <w:rsid w:val="00483E52"/>
    <w:rsid w:val="00485155"/>
    <w:rsid w:val="00496F76"/>
    <w:rsid w:val="004A1107"/>
    <w:rsid w:val="004A6BC9"/>
    <w:rsid w:val="004A7DF0"/>
    <w:rsid w:val="004B3852"/>
    <w:rsid w:val="004C3801"/>
    <w:rsid w:val="004D0A28"/>
    <w:rsid w:val="004D10C0"/>
    <w:rsid w:val="004D2312"/>
    <w:rsid w:val="004D600D"/>
    <w:rsid w:val="004D7696"/>
    <w:rsid w:val="004E04BD"/>
    <w:rsid w:val="004E3B0D"/>
    <w:rsid w:val="004E579C"/>
    <w:rsid w:val="004F505A"/>
    <w:rsid w:val="004F509C"/>
    <w:rsid w:val="005104BB"/>
    <w:rsid w:val="00510D25"/>
    <w:rsid w:val="00510DAC"/>
    <w:rsid w:val="00512EA7"/>
    <w:rsid w:val="005171A9"/>
    <w:rsid w:val="00517CC7"/>
    <w:rsid w:val="005261E9"/>
    <w:rsid w:val="0052760A"/>
    <w:rsid w:val="00532B24"/>
    <w:rsid w:val="00534087"/>
    <w:rsid w:val="0053686C"/>
    <w:rsid w:val="00536E49"/>
    <w:rsid w:val="0054135D"/>
    <w:rsid w:val="00541C44"/>
    <w:rsid w:val="00543F5B"/>
    <w:rsid w:val="00544BAD"/>
    <w:rsid w:val="005455AC"/>
    <w:rsid w:val="00545E24"/>
    <w:rsid w:val="005523B5"/>
    <w:rsid w:val="005533A8"/>
    <w:rsid w:val="005536CA"/>
    <w:rsid w:val="00554839"/>
    <w:rsid w:val="00561274"/>
    <w:rsid w:val="00564B5C"/>
    <w:rsid w:val="00565921"/>
    <w:rsid w:val="00565AB5"/>
    <w:rsid w:val="00566A38"/>
    <w:rsid w:val="00566FA7"/>
    <w:rsid w:val="005674DF"/>
    <w:rsid w:val="00567CFD"/>
    <w:rsid w:val="00580F23"/>
    <w:rsid w:val="0058284F"/>
    <w:rsid w:val="005831E6"/>
    <w:rsid w:val="00583543"/>
    <w:rsid w:val="00585AC9"/>
    <w:rsid w:val="00586009"/>
    <w:rsid w:val="00587A69"/>
    <w:rsid w:val="00591948"/>
    <w:rsid w:val="005925AE"/>
    <w:rsid w:val="005930A0"/>
    <w:rsid w:val="005972F3"/>
    <w:rsid w:val="005A1131"/>
    <w:rsid w:val="005A4406"/>
    <w:rsid w:val="005A7C82"/>
    <w:rsid w:val="005B1A5D"/>
    <w:rsid w:val="005C03E8"/>
    <w:rsid w:val="005C2BA9"/>
    <w:rsid w:val="005C3E6A"/>
    <w:rsid w:val="005C628F"/>
    <w:rsid w:val="005C6CC2"/>
    <w:rsid w:val="005C7CEB"/>
    <w:rsid w:val="005D3DF5"/>
    <w:rsid w:val="005D4073"/>
    <w:rsid w:val="005E3E12"/>
    <w:rsid w:val="005F3F24"/>
    <w:rsid w:val="005F4457"/>
    <w:rsid w:val="005F5668"/>
    <w:rsid w:val="00600A39"/>
    <w:rsid w:val="00601B4B"/>
    <w:rsid w:val="00604980"/>
    <w:rsid w:val="00605991"/>
    <w:rsid w:val="00605B60"/>
    <w:rsid w:val="00606DC5"/>
    <w:rsid w:val="0061075E"/>
    <w:rsid w:val="00612DFA"/>
    <w:rsid w:val="0061603C"/>
    <w:rsid w:val="00616AD4"/>
    <w:rsid w:val="00617FC3"/>
    <w:rsid w:val="00621E4F"/>
    <w:rsid w:val="00626C6F"/>
    <w:rsid w:val="00626CB0"/>
    <w:rsid w:val="00630090"/>
    <w:rsid w:val="00631511"/>
    <w:rsid w:val="0063435E"/>
    <w:rsid w:val="00636746"/>
    <w:rsid w:val="00637321"/>
    <w:rsid w:val="0064099B"/>
    <w:rsid w:val="006444D7"/>
    <w:rsid w:val="00647C9D"/>
    <w:rsid w:val="006501C1"/>
    <w:rsid w:val="0065158A"/>
    <w:rsid w:val="00663DD0"/>
    <w:rsid w:val="00667AC1"/>
    <w:rsid w:val="0067028B"/>
    <w:rsid w:val="00671C19"/>
    <w:rsid w:val="00671C49"/>
    <w:rsid w:val="00672968"/>
    <w:rsid w:val="00673335"/>
    <w:rsid w:val="00673D17"/>
    <w:rsid w:val="00683928"/>
    <w:rsid w:val="0068398D"/>
    <w:rsid w:val="006841CC"/>
    <w:rsid w:val="00684DEC"/>
    <w:rsid w:val="0068501D"/>
    <w:rsid w:val="006855F8"/>
    <w:rsid w:val="006861A7"/>
    <w:rsid w:val="00687837"/>
    <w:rsid w:val="00692155"/>
    <w:rsid w:val="006A0278"/>
    <w:rsid w:val="006A0531"/>
    <w:rsid w:val="006A16B8"/>
    <w:rsid w:val="006A2649"/>
    <w:rsid w:val="006A2D5E"/>
    <w:rsid w:val="006B341A"/>
    <w:rsid w:val="006B3862"/>
    <w:rsid w:val="006B7A0D"/>
    <w:rsid w:val="006C45DF"/>
    <w:rsid w:val="006C61D6"/>
    <w:rsid w:val="006C6BC9"/>
    <w:rsid w:val="006D55FF"/>
    <w:rsid w:val="006D78B6"/>
    <w:rsid w:val="006E0592"/>
    <w:rsid w:val="006E352C"/>
    <w:rsid w:val="006E3A80"/>
    <w:rsid w:val="006E3AF7"/>
    <w:rsid w:val="006E6771"/>
    <w:rsid w:val="006E689F"/>
    <w:rsid w:val="006F15FF"/>
    <w:rsid w:val="006F239C"/>
    <w:rsid w:val="006F35CA"/>
    <w:rsid w:val="006F3934"/>
    <w:rsid w:val="006F74B7"/>
    <w:rsid w:val="0070192A"/>
    <w:rsid w:val="007043E7"/>
    <w:rsid w:val="0070533F"/>
    <w:rsid w:val="00705406"/>
    <w:rsid w:val="00712296"/>
    <w:rsid w:val="00715B01"/>
    <w:rsid w:val="00724F63"/>
    <w:rsid w:val="00725F68"/>
    <w:rsid w:val="0072736A"/>
    <w:rsid w:val="00731F5C"/>
    <w:rsid w:val="00734F71"/>
    <w:rsid w:val="00734F7D"/>
    <w:rsid w:val="00735D33"/>
    <w:rsid w:val="00736B94"/>
    <w:rsid w:val="0073775A"/>
    <w:rsid w:val="00741518"/>
    <w:rsid w:val="007475BA"/>
    <w:rsid w:val="00752807"/>
    <w:rsid w:val="00752F40"/>
    <w:rsid w:val="007558AE"/>
    <w:rsid w:val="00756E97"/>
    <w:rsid w:val="0075756A"/>
    <w:rsid w:val="00763402"/>
    <w:rsid w:val="0077082B"/>
    <w:rsid w:val="00770DAD"/>
    <w:rsid w:val="0077220B"/>
    <w:rsid w:val="00774602"/>
    <w:rsid w:val="00776613"/>
    <w:rsid w:val="00783336"/>
    <w:rsid w:val="00784A59"/>
    <w:rsid w:val="00787EA9"/>
    <w:rsid w:val="00796FBD"/>
    <w:rsid w:val="007A3AD8"/>
    <w:rsid w:val="007A7DA7"/>
    <w:rsid w:val="007B25F3"/>
    <w:rsid w:val="007B5BF7"/>
    <w:rsid w:val="007C4AE1"/>
    <w:rsid w:val="007C6368"/>
    <w:rsid w:val="007C77E2"/>
    <w:rsid w:val="007D0E9B"/>
    <w:rsid w:val="007D0F92"/>
    <w:rsid w:val="007D664A"/>
    <w:rsid w:val="007E060D"/>
    <w:rsid w:val="007E16A2"/>
    <w:rsid w:val="007E4388"/>
    <w:rsid w:val="007E443E"/>
    <w:rsid w:val="007E4689"/>
    <w:rsid w:val="007E5002"/>
    <w:rsid w:val="007E701E"/>
    <w:rsid w:val="007E759E"/>
    <w:rsid w:val="007F4585"/>
    <w:rsid w:val="007F53DD"/>
    <w:rsid w:val="007F5D13"/>
    <w:rsid w:val="007F5DA0"/>
    <w:rsid w:val="008013C4"/>
    <w:rsid w:val="00802EE5"/>
    <w:rsid w:val="0080322B"/>
    <w:rsid w:val="00806089"/>
    <w:rsid w:val="00811CF3"/>
    <w:rsid w:val="00817376"/>
    <w:rsid w:val="008218F2"/>
    <w:rsid w:val="008258DE"/>
    <w:rsid w:val="008276D7"/>
    <w:rsid w:val="00827970"/>
    <w:rsid w:val="00831D8A"/>
    <w:rsid w:val="008357A4"/>
    <w:rsid w:val="0083765E"/>
    <w:rsid w:val="008426BA"/>
    <w:rsid w:val="00843D31"/>
    <w:rsid w:val="008547A9"/>
    <w:rsid w:val="00854E57"/>
    <w:rsid w:val="00854FAE"/>
    <w:rsid w:val="00857A22"/>
    <w:rsid w:val="00861DA5"/>
    <w:rsid w:val="008623EC"/>
    <w:rsid w:val="008704F9"/>
    <w:rsid w:val="008707F0"/>
    <w:rsid w:val="00882F5E"/>
    <w:rsid w:val="00885E0D"/>
    <w:rsid w:val="00886A36"/>
    <w:rsid w:val="0088708B"/>
    <w:rsid w:val="00887CDD"/>
    <w:rsid w:val="00890335"/>
    <w:rsid w:val="00890ABA"/>
    <w:rsid w:val="0089715B"/>
    <w:rsid w:val="008A2045"/>
    <w:rsid w:val="008A3F48"/>
    <w:rsid w:val="008A415D"/>
    <w:rsid w:val="008A50CC"/>
    <w:rsid w:val="008A66D5"/>
    <w:rsid w:val="008A68B8"/>
    <w:rsid w:val="008B0882"/>
    <w:rsid w:val="008B1CD7"/>
    <w:rsid w:val="008B2B87"/>
    <w:rsid w:val="008B4134"/>
    <w:rsid w:val="008B46E6"/>
    <w:rsid w:val="008B58DE"/>
    <w:rsid w:val="008C5BF8"/>
    <w:rsid w:val="008C79EC"/>
    <w:rsid w:val="008D70C3"/>
    <w:rsid w:val="008D7338"/>
    <w:rsid w:val="008E02F0"/>
    <w:rsid w:val="008E0FE6"/>
    <w:rsid w:val="008E3BF3"/>
    <w:rsid w:val="008E7594"/>
    <w:rsid w:val="008F0088"/>
    <w:rsid w:val="008F21BF"/>
    <w:rsid w:val="008F74F2"/>
    <w:rsid w:val="0090540E"/>
    <w:rsid w:val="009141ED"/>
    <w:rsid w:val="009160F7"/>
    <w:rsid w:val="00925202"/>
    <w:rsid w:val="00925AE0"/>
    <w:rsid w:val="009322EB"/>
    <w:rsid w:val="00942E2B"/>
    <w:rsid w:val="0094434A"/>
    <w:rsid w:val="00950723"/>
    <w:rsid w:val="00951365"/>
    <w:rsid w:val="0095312D"/>
    <w:rsid w:val="00953989"/>
    <w:rsid w:val="009539B2"/>
    <w:rsid w:val="00955A47"/>
    <w:rsid w:val="00962D5A"/>
    <w:rsid w:val="009730F0"/>
    <w:rsid w:val="00974BC3"/>
    <w:rsid w:val="00981AED"/>
    <w:rsid w:val="00983906"/>
    <w:rsid w:val="009853B6"/>
    <w:rsid w:val="00986A60"/>
    <w:rsid w:val="00990D1F"/>
    <w:rsid w:val="009922C8"/>
    <w:rsid w:val="009923E9"/>
    <w:rsid w:val="00992569"/>
    <w:rsid w:val="00992AA3"/>
    <w:rsid w:val="009955C5"/>
    <w:rsid w:val="009962A5"/>
    <w:rsid w:val="009A0BE1"/>
    <w:rsid w:val="009A1EF4"/>
    <w:rsid w:val="009A2822"/>
    <w:rsid w:val="009A6E9F"/>
    <w:rsid w:val="009B1EE8"/>
    <w:rsid w:val="009B3346"/>
    <w:rsid w:val="009B502E"/>
    <w:rsid w:val="009C238E"/>
    <w:rsid w:val="009C35AC"/>
    <w:rsid w:val="009C4337"/>
    <w:rsid w:val="009C7404"/>
    <w:rsid w:val="009D563D"/>
    <w:rsid w:val="009E1125"/>
    <w:rsid w:val="009E61A5"/>
    <w:rsid w:val="009E6555"/>
    <w:rsid w:val="009E78DC"/>
    <w:rsid w:val="009E7FE8"/>
    <w:rsid w:val="009E7FF6"/>
    <w:rsid w:val="009F0535"/>
    <w:rsid w:val="009F1D31"/>
    <w:rsid w:val="009F234D"/>
    <w:rsid w:val="009F266F"/>
    <w:rsid w:val="00A0554A"/>
    <w:rsid w:val="00A10A82"/>
    <w:rsid w:val="00A12693"/>
    <w:rsid w:val="00A13696"/>
    <w:rsid w:val="00A13EA3"/>
    <w:rsid w:val="00A14856"/>
    <w:rsid w:val="00A15F9D"/>
    <w:rsid w:val="00A1666E"/>
    <w:rsid w:val="00A20F06"/>
    <w:rsid w:val="00A3144A"/>
    <w:rsid w:val="00A316D8"/>
    <w:rsid w:val="00A351A1"/>
    <w:rsid w:val="00A3583B"/>
    <w:rsid w:val="00A35E62"/>
    <w:rsid w:val="00A40E2F"/>
    <w:rsid w:val="00A44C48"/>
    <w:rsid w:val="00A461A7"/>
    <w:rsid w:val="00A47581"/>
    <w:rsid w:val="00A47C0E"/>
    <w:rsid w:val="00A54723"/>
    <w:rsid w:val="00A6246E"/>
    <w:rsid w:val="00A64344"/>
    <w:rsid w:val="00A701D8"/>
    <w:rsid w:val="00A7021C"/>
    <w:rsid w:val="00A70F04"/>
    <w:rsid w:val="00A71DF1"/>
    <w:rsid w:val="00A73395"/>
    <w:rsid w:val="00A74EC3"/>
    <w:rsid w:val="00A7504A"/>
    <w:rsid w:val="00A76299"/>
    <w:rsid w:val="00A778A6"/>
    <w:rsid w:val="00A80E8B"/>
    <w:rsid w:val="00A85ED1"/>
    <w:rsid w:val="00A86873"/>
    <w:rsid w:val="00A87156"/>
    <w:rsid w:val="00A87F0B"/>
    <w:rsid w:val="00A94C9D"/>
    <w:rsid w:val="00A95026"/>
    <w:rsid w:val="00A95B95"/>
    <w:rsid w:val="00A9678A"/>
    <w:rsid w:val="00AA0980"/>
    <w:rsid w:val="00AA1764"/>
    <w:rsid w:val="00AA1860"/>
    <w:rsid w:val="00AA1F9E"/>
    <w:rsid w:val="00AA53E1"/>
    <w:rsid w:val="00AA6668"/>
    <w:rsid w:val="00AB17F2"/>
    <w:rsid w:val="00AB355F"/>
    <w:rsid w:val="00AB4830"/>
    <w:rsid w:val="00AB7558"/>
    <w:rsid w:val="00AC08EB"/>
    <w:rsid w:val="00AC2CB9"/>
    <w:rsid w:val="00AC731F"/>
    <w:rsid w:val="00AC7353"/>
    <w:rsid w:val="00AC7C33"/>
    <w:rsid w:val="00AD35E8"/>
    <w:rsid w:val="00AD4321"/>
    <w:rsid w:val="00AD467B"/>
    <w:rsid w:val="00AD595C"/>
    <w:rsid w:val="00AD7D3B"/>
    <w:rsid w:val="00AD7E02"/>
    <w:rsid w:val="00AE31FD"/>
    <w:rsid w:val="00AE3F28"/>
    <w:rsid w:val="00AF0659"/>
    <w:rsid w:val="00AF625D"/>
    <w:rsid w:val="00B00402"/>
    <w:rsid w:val="00B0102F"/>
    <w:rsid w:val="00B05C3F"/>
    <w:rsid w:val="00B05CBF"/>
    <w:rsid w:val="00B06F43"/>
    <w:rsid w:val="00B1500A"/>
    <w:rsid w:val="00B16193"/>
    <w:rsid w:val="00B2323B"/>
    <w:rsid w:val="00B2382D"/>
    <w:rsid w:val="00B278E2"/>
    <w:rsid w:val="00B34231"/>
    <w:rsid w:val="00B37255"/>
    <w:rsid w:val="00B37D77"/>
    <w:rsid w:val="00B4033E"/>
    <w:rsid w:val="00B50A92"/>
    <w:rsid w:val="00B535C0"/>
    <w:rsid w:val="00B55426"/>
    <w:rsid w:val="00B57A9B"/>
    <w:rsid w:val="00B71FCD"/>
    <w:rsid w:val="00B74B7C"/>
    <w:rsid w:val="00B756B2"/>
    <w:rsid w:val="00B75CC9"/>
    <w:rsid w:val="00B7641E"/>
    <w:rsid w:val="00B77616"/>
    <w:rsid w:val="00B83BAD"/>
    <w:rsid w:val="00B84CEB"/>
    <w:rsid w:val="00B90310"/>
    <w:rsid w:val="00B91017"/>
    <w:rsid w:val="00B91424"/>
    <w:rsid w:val="00B93CEB"/>
    <w:rsid w:val="00B963B6"/>
    <w:rsid w:val="00B96CDE"/>
    <w:rsid w:val="00BA4097"/>
    <w:rsid w:val="00BB1A29"/>
    <w:rsid w:val="00BB2386"/>
    <w:rsid w:val="00BB3661"/>
    <w:rsid w:val="00BB4447"/>
    <w:rsid w:val="00BB6B30"/>
    <w:rsid w:val="00BC01BD"/>
    <w:rsid w:val="00BC0699"/>
    <w:rsid w:val="00BC0A7B"/>
    <w:rsid w:val="00BC0C0B"/>
    <w:rsid w:val="00BC0D36"/>
    <w:rsid w:val="00BC2BC9"/>
    <w:rsid w:val="00BC2C57"/>
    <w:rsid w:val="00BC3D9B"/>
    <w:rsid w:val="00BD4198"/>
    <w:rsid w:val="00BD7874"/>
    <w:rsid w:val="00BE0727"/>
    <w:rsid w:val="00BE592A"/>
    <w:rsid w:val="00BE6C49"/>
    <w:rsid w:val="00BF1788"/>
    <w:rsid w:val="00BF4941"/>
    <w:rsid w:val="00BF5044"/>
    <w:rsid w:val="00BF63B5"/>
    <w:rsid w:val="00C01278"/>
    <w:rsid w:val="00C03A13"/>
    <w:rsid w:val="00C0630F"/>
    <w:rsid w:val="00C1289E"/>
    <w:rsid w:val="00C13378"/>
    <w:rsid w:val="00C154F3"/>
    <w:rsid w:val="00C2381E"/>
    <w:rsid w:val="00C30C1E"/>
    <w:rsid w:val="00C338A4"/>
    <w:rsid w:val="00C35051"/>
    <w:rsid w:val="00C35108"/>
    <w:rsid w:val="00C418CA"/>
    <w:rsid w:val="00C5420C"/>
    <w:rsid w:val="00C561C2"/>
    <w:rsid w:val="00C60698"/>
    <w:rsid w:val="00C60DD0"/>
    <w:rsid w:val="00C629C3"/>
    <w:rsid w:val="00C677E9"/>
    <w:rsid w:val="00C67E53"/>
    <w:rsid w:val="00C72575"/>
    <w:rsid w:val="00C734CB"/>
    <w:rsid w:val="00C7353C"/>
    <w:rsid w:val="00C80A63"/>
    <w:rsid w:val="00C83130"/>
    <w:rsid w:val="00C85238"/>
    <w:rsid w:val="00C95A99"/>
    <w:rsid w:val="00C95C69"/>
    <w:rsid w:val="00C95E6F"/>
    <w:rsid w:val="00C96CFB"/>
    <w:rsid w:val="00CA08DB"/>
    <w:rsid w:val="00CA36C5"/>
    <w:rsid w:val="00CA495D"/>
    <w:rsid w:val="00CA73EE"/>
    <w:rsid w:val="00CA7506"/>
    <w:rsid w:val="00CA785A"/>
    <w:rsid w:val="00CB0FCC"/>
    <w:rsid w:val="00CB3767"/>
    <w:rsid w:val="00CB3E36"/>
    <w:rsid w:val="00CB456E"/>
    <w:rsid w:val="00CC1D2E"/>
    <w:rsid w:val="00CC5004"/>
    <w:rsid w:val="00CC5A12"/>
    <w:rsid w:val="00CE2043"/>
    <w:rsid w:val="00CE23C8"/>
    <w:rsid w:val="00CE3120"/>
    <w:rsid w:val="00CF1AF7"/>
    <w:rsid w:val="00CF3516"/>
    <w:rsid w:val="00CF78B3"/>
    <w:rsid w:val="00D00B89"/>
    <w:rsid w:val="00D03D04"/>
    <w:rsid w:val="00D045BA"/>
    <w:rsid w:val="00D05D23"/>
    <w:rsid w:val="00D05F59"/>
    <w:rsid w:val="00D066F7"/>
    <w:rsid w:val="00D100C8"/>
    <w:rsid w:val="00D11537"/>
    <w:rsid w:val="00D13383"/>
    <w:rsid w:val="00D16513"/>
    <w:rsid w:val="00D20057"/>
    <w:rsid w:val="00D2040F"/>
    <w:rsid w:val="00D24160"/>
    <w:rsid w:val="00D243A2"/>
    <w:rsid w:val="00D33D4C"/>
    <w:rsid w:val="00D350F7"/>
    <w:rsid w:val="00D37E49"/>
    <w:rsid w:val="00D40CE9"/>
    <w:rsid w:val="00D43E23"/>
    <w:rsid w:val="00D44DF6"/>
    <w:rsid w:val="00D503B1"/>
    <w:rsid w:val="00D51499"/>
    <w:rsid w:val="00D57B06"/>
    <w:rsid w:val="00D57E4A"/>
    <w:rsid w:val="00D6217F"/>
    <w:rsid w:val="00D63BFE"/>
    <w:rsid w:val="00D72AE2"/>
    <w:rsid w:val="00D7603C"/>
    <w:rsid w:val="00D760B0"/>
    <w:rsid w:val="00D76379"/>
    <w:rsid w:val="00D774F6"/>
    <w:rsid w:val="00D77AFB"/>
    <w:rsid w:val="00D87281"/>
    <w:rsid w:val="00D90670"/>
    <w:rsid w:val="00D9496E"/>
    <w:rsid w:val="00D94DA2"/>
    <w:rsid w:val="00D9595F"/>
    <w:rsid w:val="00D95B2C"/>
    <w:rsid w:val="00DA15C9"/>
    <w:rsid w:val="00DA517F"/>
    <w:rsid w:val="00DA64D5"/>
    <w:rsid w:val="00DA74F0"/>
    <w:rsid w:val="00DA7916"/>
    <w:rsid w:val="00DB2ADF"/>
    <w:rsid w:val="00DC17EE"/>
    <w:rsid w:val="00DC4330"/>
    <w:rsid w:val="00DD2B6B"/>
    <w:rsid w:val="00DD3490"/>
    <w:rsid w:val="00DD4B59"/>
    <w:rsid w:val="00DD61CA"/>
    <w:rsid w:val="00DD66CC"/>
    <w:rsid w:val="00DE34AA"/>
    <w:rsid w:val="00DE4F48"/>
    <w:rsid w:val="00DE7656"/>
    <w:rsid w:val="00DF1DAF"/>
    <w:rsid w:val="00DF3F33"/>
    <w:rsid w:val="00DF4825"/>
    <w:rsid w:val="00DF4910"/>
    <w:rsid w:val="00DF4F90"/>
    <w:rsid w:val="00E01265"/>
    <w:rsid w:val="00E02905"/>
    <w:rsid w:val="00E03790"/>
    <w:rsid w:val="00E0433A"/>
    <w:rsid w:val="00E15181"/>
    <w:rsid w:val="00E16695"/>
    <w:rsid w:val="00E22D25"/>
    <w:rsid w:val="00E2772A"/>
    <w:rsid w:val="00E27DCF"/>
    <w:rsid w:val="00E31F4C"/>
    <w:rsid w:val="00E32E65"/>
    <w:rsid w:val="00E33F8F"/>
    <w:rsid w:val="00E369FA"/>
    <w:rsid w:val="00E40F3B"/>
    <w:rsid w:val="00E4410A"/>
    <w:rsid w:val="00E460F2"/>
    <w:rsid w:val="00E50632"/>
    <w:rsid w:val="00E57D4D"/>
    <w:rsid w:val="00E61EC6"/>
    <w:rsid w:val="00E673BC"/>
    <w:rsid w:val="00E67893"/>
    <w:rsid w:val="00E67AA1"/>
    <w:rsid w:val="00E732B0"/>
    <w:rsid w:val="00E73404"/>
    <w:rsid w:val="00E842F9"/>
    <w:rsid w:val="00E86DB8"/>
    <w:rsid w:val="00EA0778"/>
    <w:rsid w:val="00EA07EC"/>
    <w:rsid w:val="00EA1277"/>
    <w:rsid w:val="00EA19D4"/>
    <w:rsid w:val="00EA23D0"/>
    <w:rsid w:val="00EA430E"/>
    <w:rsid w:val="00EB32C5"/>
    <w:rsid w:val="00EB5D6A"/>
    <w:rsid w:val="00EB67C4"/>
    <w:rsid w:val="00EB6D89"/>
    <w:rsid w:val="00EC3F02"/>
    <w:rsid w:val="00EC5094"/>
    <w:rsid w:val="00EE0FD9"/>
    <w:rsid w:val="00EE117A"/>
    <w:rsid w:val="00EE46A9"/>
    <w:rsid w:val="00EE484F"/>
    <w:rsid w:val="00EE6290"/>
    <w:rsid w:val="00EF160A"/>
    <w:rsid w:val="00EF3919"/>
    <w:rsid w:val="00EF3C7B"/>
    <w:rsid w:val="00EF4250"/>
    <w:rsid w:val="00F00953"/>
    <w:rsid w:val="00F027CC"/>
    <w:rsid w:val="00F04B80"/>
    <w:rsid w:val="00F05279"/>
    <w:rsid w:val="00F07785"/>
    <w:rsid w:val="00F102DE"/>
    <w:rsid w:val="00F1124D"/>
    <w:rsid w:val="00F1172F"/>
    <w:rsid w:val="00F12218"/>
    <w:rsid w:val="00F14FE4"/>
    <w:rsid w:val="00F1631B"/>
    <w:rsid w:val="00F24084"/>
    <w:rsid w:val="00F30306"/>
    <w:rsid w:val="00F30E85"/>
    <w:rsid w:val="00F30F8D"/>
    <w:rsid w:val="00F36E4B"/>
    <w:rsid w:val="00F40600"/>
    <w:rsid w:val="00F4291E"/>
    <w:rsid w:val="00F43B43"/>
    <w:rsid w:val="00F46CE9"/>
    <w:rsid w:val="00F470EF"/>
    <w:rsid w:val="00F50FF4"/>
    <w:rsid w:val="00F5167E"/>
    <w:rsid w:val="00F51E6C"/>
    <w:rsid w:val="00F52F2A"/>
    <w:rsid w:val="00F55AF4"/>
    <w:rsid w:val="00F6464B"/>
    <w:rsid w:val="00F64707"/>
    <w:rsid w:val="00F70E4E"/>
    <w:rsid w:val="00F74939"/>
    <w:rsid w:val="00F775CE"/>
    <w:rsid w:val="00F77A0D"/>
    <w:rsid w:val="00F869DE"/>
    <w:rsid w:val="00F92701"/>
    <w:rsid w:val="00F93425"/>
    <w:rsid w:val="00F950F7"/>
    <w:rsid w:val="00F96AC7"/>
    <w:rsid w:val="00F976B0"/>
    <w:rsid w:val="00FA1DD9"/>
    <w:rsid w:val="00FA56FA"/>
    <w:rsid w:val="00FA5FC9"/>
    <w:rsid w:val="00FB2529"/>
    <w:rsid w:val="00FB26C6"/>
    <w:rsid w:val="00FB5A41"/>
    <w:rsid w:val="00FB6C03"/>
    <w:rsid w:val="00FC52BA"/>
    <w:rsid w:val="00FD05AA"/>
    <w:rsid w:val="00FD0FC2"/>
    <w:rsid w:val="00FD3F0E"/>
    <w:rsid w:val="00FE0EDB"/>
    <w:rsid w:val="00FE1778"/>
    <w:rsid w:val="00FE22A0"/>
    <w:rsid w:val="00FE3186"/>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 w:type="character" w:styleId="CommentReference">
    <w:name w:val="annotation reference"/>
    <w:basedOn w:val="DefaultParagraphFont"/>
    <w:uiPriority w:val="99"/>
    <w:semiHidden/>
    <w:unhideWhenUsed/>
    <w:rsid w:val="00B74B7C"/>
    <w:rPr>
      <w:sz w:val="16"/>
      <w:szCs w:val="16"/>
    </w:rPr>
  </w:style>
  <w:style w:type="paragraph" w:styleId="CommentText">
    <w:name w:val="annotation text"/>
    <w:basedOn w:val="Normal"/>
    <w:link w:val="CommentTextChar"/>
    <w:uiPriority w:val="99"/>
    <w:semiHidden/>
    <w:unhideWhenUsed/>
    <w:rsid w:val="00B74B7C"/>
    <w:rPr>
      <w:sz w:val="20"/>
      <w:szCs w:val="20"/>
    </w:rPr>
  </w:style>
  <w:style w:type="character" w:customStyle="1" w:styleId="CommentTextChar">
    <w:name w:val="Comment Text Char"/>
    <w:basedOn w:val="DefaultParagraphFont"/>
    <w:link w:val="CommentText"/>
    <w:uiPriority w:val="99"/>
    <w:semiHidden/>
    <w:rsid w:val="00B74B7C"/>
    <w:rPr>
      <w:sz w:val="20"/>
      <w:szCs w:val="20"/>
    </w:rPr>
  </w:style>
  <w:style w:type="paragraph" w:styleId="CommentSubject">
    <w:name w:val="annotation subject"/>
    <w:basedOn w:val="CommentText"/>
    <w:next w:val="CommentText"/>
    <w:link w:val="CommentSubjectChar"/>
    <w:uiPriority w:val="99"/>
    <w:semiHidden/>
    <w:unhideWhenUsed/>
    <w:rsid w:val="00B74B7C"/>
    <w:rPr>
      <w:b/>
      <w:bCs/>
    </w:rPr>
  </w:style>
  <w:style w:type="character" w:customStyle="1" w:styleId="CommentSubjectChar">
    <w:name w:val="Comment Subject Char"/>
    <w:basedOn w:val="CommentTextChar"/>
    <w:link w:val="CommentSubject"/>
    <w:uiPriority w:val="99"/>
    <w:semiHidden/>
    <w:rsid w:val="00B74B7C"/>
    <w:rPr>
      <w:b/>
      <w:bCs/>
      <w:sz w:val="20"/>
      <w:szCs w:val="20"/>
    </w:rPr>
  </w:style>
  <w:style w:type="paragraph" w:customStyle="1" w:styleId="Default">
    <w:name w:val="Default"/>
    <w:rsid w:val="00A13EA3"/>
    <w:pPr>
      <w:autoSpaceDE w:val="0"/>
      <w:autoSpaceDN w:val="0"/>
      <w:adjustRightInd w:val="0"/>
      <w:jc w:val="left"/>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 w:type="character" w:styleId="CommentReference">
    <w:name w:val="annotation reference"/>
    <w:basedOn w:val="DefaultParagraphFont"/>
    <w:uiPriority w:val="99"/>
    <w:semiHidden/>
    <w:unhideWhenUsed/>
    <w:rsid w:val="00B74B7C"/>
    <w:rPr>
      <w:sz w:val="16"/>
      <w:szCs w:val="16"/>
    </w:rPr>
  </w:style>
  <w:style w:type="paragraph" w:styleId="CommentText">
    <w:name w:val="annotation text"/>
    <w:basedOn w:val="Normal"/>
    <w:link w:val="CommentTextChar"/>
    <w:uiPriority w:val="99"/>
    <w:semiHidden/>
    <w:unhideWhenUsed/>
    <w:rsid w:val="00B74B7C"/>
    <w:rPr>
      <w:sz w:val="20"/>
      <w:szCs w:val="20"/>
    </w:rPr>
  </w:style>
  <w:style w:type="character" w:customStyle="1" w:styleId="CommentTextChar">
    <w:name w:val="Comment Text Char"/>
    <w:basedOn w:val="DefaultParagraphFont"/>
    <w:link w:val="CommentText"/>
    <w:uiPriority w:val="99"/>
    <w:semiHidden/>
    <w:rsid w:val="00B74B7C"/>
    <w:rPr>
      <w:sz w:val="20"/>
      <w:szCs w:val="20"/>
    </w:rPr>
  </w:style>
  <w:style w:type="paragraph" w:styleId="CommentSubject">
    <w:name w:val="annotation subject"/>
    <w:basedOn w:val="CommentText"/>
    <w:next w:val="CommentText"/>
    <w:link w:val="CommentSubjectChar"/>
    <w:uiPriority w:val="99"/>
    <w:semiHidden/>
    <w:unhideWhenUsed/>
    <w:rsid w:val="00B74B7C"/>
    <w:rPr>
      <w:b/>
      <w:bCs/>
    </w:rPr>
  </w:style>
  <w:style w:type="character" w:customStyle="1" w:styleId="CommentSubjectChar">
    <w:name w:val="Comment Subject Char"/>
    <w:basedOn w:val="CommentTextChar"/>
    <w:link w:val="CommentSubject"/>
    <w:uiPriority w:val="99"/>
    <w:semiHidden/>
    <w:rsid w:val="00B74B7C"/>
    <w:rPr>
      <w:b/>
      <w:bCs/>
      <w:sz w:val="20"/>
      <w:szCs w:val="20"/>
    </w:rPr>
  </w:style>
  <w:style w:type="paragraph" w:customStyle="1" w:styleId="Default">
    <w:name w:val="Default"/>
    <w:rsid w:val="00A13EA3"/>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Aponte-Clarke, Gloria</cp:lastModifiedBy>
  <cp:revision>2</cp:revision>
  <cp:lastPrinted>2015-12-01T16:45:00Z</cp:lastPrinted>
  <dcterms:created xsi:type="dcterms:W3CDTF">2015-12-02T17:45:00Z</dcterms:created>
  <dcterms:modified xsi:type="dcterms:W3CDTF">2015-12-02T17:45:00Z</dcterms:modified>
</cp:coreProperties>
</file>